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9640" w14:textId="31EF8663" w:rsidR="00C97DBA" w:rsidRPr="00AC0B79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</w:rPr>
      </w:pPr>
      <w:r w:rsidRPr="00AC0B79">
        <w:rPr>
          <w:rFonts w:ascii="Times New Roman" w:hAnsi="Times New Roman"/>
        </w:rPr>
        <w:t>МИНИСТЕРСТВО ОБРАЗОВАНИЯ И НАУКИ РЕСПУБЛИКИ ИНГУШЕТИЯ</w:t>
      </w:r>
    </w:p>
    <w:p w14:paraId="0567E81B" w14:textId="0331E477" w:rsidR="00BE15EA" w:rsidRPr="00AC0B79" w:rsidRDefault="00C97DBA" w:rsidP="00C97DBA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AC0B79">
        <w:rPr>
          <w:rFonts w:ascii="Times New Roman" w:hAnsi="Times New Roman"/>
        </w:rPr>
        <w:t>Частное профессиональное образовательное учреждение «Колледж Архитектуры, Дизайна и Реинжиниринга»</w:t>
      </w:r>
    </w:p>
    <w:p w14:paraId="7E400256" w14:textId="77777777" w:rsidR="00BE15EA" w:rsidRPr="002D3CD5" w:rsidRDefault="00BE15EA" w:rsidP="00BE15E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aps/>
          <w:sz w:val="28"/>
          <w:szCs w:val="28"/>
        </w:rPr>
      </w:pPr>
    </w:p>
    <w:p w14:paraId="78A695B9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5FAE008" w14:textId="2C166CAB" w:rsidR="00BE15EA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353A1E1" w14:textId="6A7629B3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22AA6B2" w14:textId="77777777" w:rsidR="00C97DBA" w:rsidRPr="002D3CD5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E6FE8C6" w14:textId="77777777" w:rsidR="008D0158" w:rsidRPr="007D25EC" w:rsidRDefault="008D0158" w:rsidP="008D0158">
      <w:pPr>
        <w:jc w:val="right"/>
        <w:rPr>
          <w:b/>
          <w:sz w:val="28"/>
          <w:szCs w:val="28"/>
        </w:rPr>
      </w:pPr>
      <w:r w:rsidRPr="007D25EC">
        <w:rPr>
          <w:b/>
          <w:sz w:val="28"/>
          <w:szCs w:val="28"/>
        </w:rPr>
        <w:t>УТВЕРЖДАЮ</w:t>
      </w:r>
    </w:p>
    <w:p w14:paraId="5641D6AF" w14:textId="02E71806" w:rsidR="008D0158" w:rsidRPr="007D25EC" w:rsidRDefault="008D0158" w:rsidP="008D0158">
      <w:pPr>
        <w:jc w:val="right"/>
        <w:rPr>
          <w:sz w:val="28"/>
          <w:szCs w:val="28"/>
        </w:rPr>
      </w:pPr>
      <w:r w:rsidRPr="007D25E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ЧПОУ (КАДР)</w:t>
      </w:r>
    </w:p>
    <w:p w14:paraId="36D5E100" w14:textId="1315E417" w:rsidR="008D0158" w:rsidRPr="007D25EC" w:rsidRDefault="008D0158" w:rsidP="008D0158">
      <w:pPr>
        <w:jc w:val="right"/>
        <w:rPr>
          <w:sz w:val="28"/>
          <w:szCs w:val="28"/>
        </w:rPr>
      </w:pPr>
      <w:r>
        <w:rPr>
          <w:sz w:val="28"/>
          <w:szCs w:val="28"/>
        </w:rPr>
        <w:t>Гадиева М</w:t>
      </w:r>
      <w:r w:rsidRPr="007D25E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7D25EC">
        <w:rPr>
          <w:sz w:val="28"/>
          <w:szCs w:val="28"/>
        </w:rPr>
        <w:t>.____________</w:t>
      </w:r>
    </w:p>
    <w:p w14:paraId="54715BF6" w14:textId="2CECCC4E" w:rsidR="00BE15EA" w:rsidRDefault="008D0158" w:rsidP="008D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D25EC">
        <w:rPr>
          <w:sz w:val="28"/>
          <w:szCs w:val="28"/>
        </w:rPr>
        <w:t>«_____</w:t>
      </w:r>
      <w:proofErr w:type="gramStart"/>
      <w:r w:rsidRPr="007D25EC">
        <w:rPr>
          <w:sz w:val="28"/>
          <w:szCs w:val="28"/>
        </w:rPr>
        <w:t>_»_</w:t>
      </w:r>
      <w:proofErr w:type="gramEnd"/>
      <w:r w:rsidRPr="007D25EC">
        <w:rPr>
          <w:sz w:val="28"/>
          <w:szCs w:val="28"/>
        </w:rPr>
        <w:t>________________201</w:t>
      </w:r>
      <w:r>
        <w:rPr>
          <w:sz w:val="28"/>
          <w:szCs w:val="28"/>
        </w:rPr>
        <w:t>9</w:t>
      </w:r>
      <w:r w:rsidRPr="007D25EC">
        <w:rPr>
          <w:sz w:val="28"/>
          <w:szCs w:val="28"/>
        </w:rPr>
        <w:t xml:space="preserve"> г</w:t>
      </w:r>
    </w:p>
    <w:p w14:paraId="3F8DA2EE" w14:textId="37B047D3" w:rsidR="008D0158" w:rsidRDefault="008D0158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0C02872" w14:textId="66DC5921" w:rsidR="008D0158" w:rsidRDefault="008D0158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E543E47" w14:textId="70E5EF53" w:rsidR="008D0158" w:rsidRDefault="008D0158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1B3292" w14:textId="77777777" w:rsidR="008D0158" w:rsidRPr="002D3CD5" w:rsidRDefault="008D0158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BE1CA08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104A55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D3CD5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14:paraId="4C0065E9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46527CFA" w14:textId="77777777" w:rsidR="00BE15EA" w:rsidRDefault="00BE15EA" w:rsidP="00AF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ИНФОРМАТИКА</w:t>
      </w:r>
      <w:r w:rsidR="00AF6A16">
        <w:rPr>
          <w:rFonts w:ascii="Times New Roman" w:hAnsi="Times New Roman"/>
          <w:b/>
          <w:sz w:val="28"/>
        </w:rPr>
        <w:t xml:space="preserve"> </w:t>
      </w:r>
    </w:p>
    <w:p w14:paraId="65915AC9" w14:textId="77777777" w:rsidR="00D9016A" w:rsidRPr="002D3CD5" w:rsidRDefault="00D9016A" w:rsidP="00AF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СПЕЦИАЛЬНОСТИ 44.02.02 ПРЕПОДАВАНИЕ В НАЧАЛЬНЫХ КЛАССАХ</w:t>
      </w:r>
    </w:p>
    <w:p w14:paraId="1454B44D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14:paraId="1095BB4D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</w:rPr>
      </w:pPr>
    </w:p>
    <w:p w14:paraId="5B3F3DD5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2433EB73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76DC50CC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7D14A0E2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1B6D0B32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415331D7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2FABD32F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6DD16FE3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16BE520D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1E5E767F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28F49B56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4AF80ABB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28C095A1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7F391854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4C673C5C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2F837A5A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1665D523" w14:textId="5BAE66AC" w:rsidR="00C97DBA" w:rsidRDefault="00C97DBA" w:rsidP="008D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4CA5AED9" w14:textId="0B3196EC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08779848" w14:textId="6F19ACA3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4700E90B" w14:textId="08F92058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585A7F2C" w14:textId="22CDA576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4651579D" w14:textId="399B0145" w:rsidR="00C97DBA" w:rsidRDefault="00C97DB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14:paraId="73DD6CCC" w14:textId="77777777" w:rsidR="00BE15EA" w:rsidRPr="002D3CD5" w:rsidRDefault="00BE15EA" w:rsidP="00EA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10A3B344" w14:textId="77777777" w:rsidR="00BE15EA" w:rsidRPr="002D3CD5" w:rsidRDefault="00BE15EA" w:rsidP="00BE15E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14:paraId="7320F391" w14:textId="77777777"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Cs/>
        </w:rPr>
      </w:pPr>
      <w:r w:rsidRPr="002D3CD5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 xml:space="preserve">9 </w:t>
      </w:r>
      <w:r w:rsidRPr="002D3CD5">
        <w:rPr>
          <w:rFonts w:ascii="Times New Roman" w:hAnsi="Times New Roman"/>
          <w:bCs/>
        </w:rPr>
        <w:t>г.</w:t>
      </w:r>
    </w:p>
    <w:p w14:paraId="522D06E6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/>
          <w:color w:val="FF0000"/>
          <w:sz w:val="28"/>
          <w:vertAlign w:val="superscript"/>
        </w:rPr>
      </w:pPr>
      <w:r w:rsidRPr="002D3CD5">
        <w:rPr>
          <w:rFonts w:ascii="Times New Roman" w:hAnsi="Times New Roman"/>
          <w:bCs/>
          <w:i/>
        </w:rPr>
        <w:br w:type="page"/>
      </w:r>
      <w:r w:rsidRPr="00AF6A16">
        <w:rPr>
          <w:rFonts w:ascii="Times New Roman" w:hAnsi="Times New Roman"/>
          <w:sz w:val="28"/>
        </w:rPr>
        <w:lastRenderedPageBreak/>
        <w:t>Рабочая программа учебной дисциплины</w:t>
      </w:r>
      <w:r w:rsidR="00AF6A16" w:rsidRPr="00AF6A16">
        <w:rPr>
          <w:rFonts w:ascii="Times New Roman" w:hAnsi="Times New Roman"/>
          <w:sz w:val="28"/>
        </w:rPr>
        <w:t xml:space="preserve"> </w:t>
      </w:r>
      <w:r w:rsidRPr="00AF6A16">
        <w:rPr>
          <w:rFonts w:ascii="Times New Roman" w:hAnsi="Times New Roman"/>
          <w:sz w:val="28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AF6A16">
        <w:rPr>
          <w:rFonts w:ascii="Times New Roman" w:hAnsi="Times New Roman"/>
          <w:sz w:val="28"/>
        </w:rPr>
        <w:t>и</w:t>
      </w:r>
      <w:r w:rsidRPr="00AF6A16">
        <w:rPr>
          <w:rFonts w:ascii="Times New Roman" w:hAnsi="Times New Roman"/>
          <w:sz w:val="28"/>
        </w:rPr>
        <w:t xml:space="preserve"> среднего профессионального образования (далее - СПО) 44.02.02 Пр</w:t>
      </w:r>
      <w:r w:rsidR="00AF6A16" w:rsidRPr="00AF6A16">
        <w:rPr>
          <w:rFonts w:ascii="Times New Roman" w:hAnsi="Times New Roman"/>
          <w:sz w:val="28"/>
        </w:rPr>
        <w:t>еподавание в начальных классах.</w:t>
      </w:r>
    </w:p>
    <w:p w14:paraId="246E7DE6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20"/>
        <w:contextualSpacing/>
        <w:rPr>
          <w:rFonts w:ascii="Times New Roman" w:hAnsi="Times New Roman"/>
          <w:i/>
          <w:sz w:val="28"/>
          <w:vertAlign w:val="superscript"/>
        </w:rPr>
      </w:pPr>
    </w:p>
    <w:p w14:paraId="3DE099F3" w14:textId="11448274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 xml:space="preserve">Организация-разработчик: </w:t>
      </w:r>
      <w:r w:rsidR="00C97DBA">
        <w:rPr>
          <w:rFonts w:ascii="Times New Roman" w:hAnsi="Times New Roman"/>
          <w:sz w:val="28"/>
        </w:rPr>
        <w:t>Частное профессиональное образовательное учреждение «Колледж Архитектуры, Дизайна и Реинжиниринга»</w:t>
      </w:r>
    </w:p>
    <w:p w14:paraId="6C7EDE5C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14:paraId="3A17EA89" w14:textId="77777777" w:rsidR="00C97DBA" w:rsidRPr="00AF6A16" w:rsidRDefault="00BE15EA" w:rsidP="00C9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 xml:space="preserve">Разработчик: преподаватель информатики </w:t>
      </w:r>
      <w:r w:rsidR="00C97DBA">
        <w:rPr>
          <w:rFonts w:ascii="Times New Roman" w:hAnsi="Times New Roman"/>
          <w:sz w:val="28"/>
        </w:rPr>
        <w:t xml:space="preserve">- </w:t>
      </w:r>
      <w:r w:rsidR="00C97DBA">
        <w:rPr>
          <w:rFonts w:ascii="Times New Roman" w:hAnsi="Times New Roman"/>
          <w:sz w:val="28"/>
        </w:rPr>
        <w:t>«Колледж Архитектуры, Дизайна и Реинжиниринга»</w:t>
      </w:r>
    </w:p>
    <w:p w14:paraId="5A255C84" w14:textId="428D4A35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14:paraId="7AA32537" w14:textId="77777777" w:rsidR="00C97DBA" w:rsidRPr="00A93545" w:rsidRDefault="00C97DBA" w:rsidP="00C97DBA">
      <w:pPr>
        <w:jc w:val="both"/>
        <w:rPr>
          <w:sz w:val="28"/>
          <w:szCs w:val="28"/>
        </w:rPr>
      </w:pPr>
      <w:r w:rsidRPr="00A93545">
        <w:rPr>
          <w:sz w:val="28"/>
          <w:szCs w:val="28"/>
        </w:rPr>
        <w:t>Рассмотрена на заседании</w:t>
      </w:r>
    </w:p>
    <w:p w14:paraId="5FD7B387" w14:textId="77777777" w:rsidR="00C97DBA" w:rsidRPr="00A93545" w:rsidRDefault="00C97DBA" w:rsidP="00C97DBA">
      <w:pPr>
        <w:jc w:val="both"/>
        <w:rPr>
          <w:sz w:val="28"/>
          <w:szCs w:val="28"/>
        </w:rPr>
      </w:pPr>
      <w:r w:rsidRPr="00A93545">
        <w:rPr>
          <w:sz w:val="28"/>
          <w:szCs w:val="28"/>
        </w:rPr>
        <w:t>цикловой методической комиссии</w:t>
      </w:r>
    </w:p>
    <w:p w14:paraId="710F2851" w14:textId="77777777" w:rsidR="00C97DBA" w:rsidRDefault="00C97DBA" w:rsidP="00C97DB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общих гуманитарных и социально-</w:t>
      </w:r>
    </w:p>
    <w:p w14:paraId="6D8AA94E" w14:textId="77777777" w:rsidR="00C97DBA" w:rsidRPr="00A93545" w:rsidRDefault="00C97DBA" w:rsidP="00C97DB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экономических дисциплин</w:t>
      </w:r>
    </w:p>
    <w:p w14:paraId="7B8DF52A" w14:textId="77777777" w:rsidR="00C97DBA" w:rsidRPr="00A93545" w:rsidRDefault="00C97DBA" w:rsidP="00C97DBA">
      <w:pPr>
        <w:jc w:val="center"/>
        <w:rPr>
          <w:sz w:val="20"/>
          <w:szCs w:val="20"/>
        </w:rPr>
      </w:pPr>
      <w:r w:rsidRPr="00A93545">
        <w:rPr>
          <w:sz w:val="20"/>
          <w:szCs w:val="20"/>
        </w:rPr>
        <w:t>(указать наименование)</w:t>
      </w:r>
    </w:p>
    <w:p w14:paraId="100358C0" w14:textId="77777777" w:rsidR="00C97DBA" w:rsidRPr="00A93545" w:rsidRDefault="00C97DBA" w:rsidP="00C97DBA">
      <w:pPr>
        <w:jc w:val="both"/>
        <w:rPr>
          <w:sz w:val="28"/>
          <w:szCs w:val="28"/>
        </w:rPr>
      </w:pPr>
      <w:r w:rsidRPr="00A93545">
        <w:rPr>
          <w:sz w:val="28"/>
          <w:szCs w:val="28"/>
        </w:rPr>
        <w:t>Протокол №____ от «__</w:t>
      </w:r>
      <w:proofErr w:type="gramStart"/>
      <w:r w:rsidRPr="00A93545">
        <w:rPr>
          <w:sz w:val="28"/>
          <w:szCs w:val="28"/>
        </w:rPr>
        <w:t>_»_</w:t>
      </w:r>
      <w:proofErr w:type="gramEnd"/>
      <w:r w:rsidRPr="00A93545">
        <w:rPr>
          <w:sz w:val="28"/>
          <w:szCs w:val="28"/>
        </w:rPr>
        <w:t>___2018 г.</w:t>
      </w:r>
    </w:p>
    <w:p w14:paraId="6B708767" w14:textId="77777777" w:rsidR="00C97DBA" w:rsidRPr="00A93545" w:rsidRDefault="00C97DBA" w:rsidP="00C97DBA">
      <w:pPr>
        <w:jc w:val="both"/>
        <w:rPr>
          <w:sz w:val="28"/>
          <w:szCs w:val="28"/>
        </w:rPr>
      </w:pPr>
      <w:r w:rsidRPr="00A93545">
        <w:rPr>
          <w:sz w:val="28"/>
          <w:szCs w:val="28"/>
        </w:rPr>
        <w:t>Председатель ____________________</w:t>
      </w:r>
    </w:p>
    <w:p w14:paraId="57076976" w14:textId="77777777" w:rsidR="00C97DBA" w:rsidRPr="00A93545" w:rsidRDefault="00C97DBA" w:rsidP="00C97DBA">
      <w:pPr>
        <w:jc w:val="both"/>
        <w:rPr>
          <w:sz w:val="20"/>
          <w:szCs w:val="20"/>
        </w:rPr>
      </w:pPr>
      <w:r w:rsidRPr="00A93545">
        <w:rPr>
          <w:sz w:val="28"/>
          <w:szCs w:val="28"/>
        </w:rPr>
        <w:t xml:space="preserve">                       </w:t>
      </w:r>
      <w:r w:rsidRPr="00A93545">
        <w:rPr>
          <w:sz w:val="20"/>
          <w:szCs w:val="20"/>
        </w:rPr>
        <w:t>(указать фамилию, инициалы)</w:t>
      </w:r>
    </w:p>
    <w:p w14:paraId="5265B533" w14:textId="77777777" w:rsidR="00C97DBA" w:rsidRPr="00A93545" w:rsidRDefault="00C97DBA" w:rsidP="00C97DBA">
      <w:pPr>
        <w:jc w:val="both"/>
        <w:rPr>
          <w:sz w:val="28"/>
          <w:szCs w:val="28"/>
        </w:rPr>
      </w:pPr>
      <w:r w:rsidRPr="00A93545">
        <w:rPr>
          <w:sz w:val="28"/>
          <w:szCs w:val="28"/>
        </w:rPr>
        <w:t>_____________________________</w:t>
      </w:r>
    </w:p>
    <w:p w14:paraId="665B1FC6" w14:textId="22E53D7F" w:rsidR="00BE15EA" w:rsidRPr="00AF6A16" w:rsidRDefault="00C97DBA" w:rsidP="00C9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93545">
        <w:rPr>
          <w:sz w:val="20"/>
          <w:szCs w:val="20"/>
        </w:rPr>
        <w:t>(подпись)</w:t>
      </w:r>
    </w:p>
    <w:p w14:paraId="0FF98606" w14:textId="77777777" w:rsidR="005D46FF" w:rsidRPr="00AF6A16" w:rsidRDefault="005D46FF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14:paraId="7297493A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14:paraId="30E126FD" w14:textId="77777777" w:rsidR="00BE15EA" w:rsidRPr="00AF6A16" w:rsidRDefault="00BE15EA" w:rsidP="00BE15EA">
      <w:pPr>
        <w:tabs>
          <w:tab w:val="left" w:pos="6420"/>
        </w:tabs>
        <w:spacing w:after="100" w:afterAutospacing="1"/>
        <w:contextualSpacing/>
        <w:rPr>
          <w:rFonts w:ascii="Times New Roman" w:hAnsi="Times New Roman"/>
          <w:sz w:val="28"/>
        </w:rPr>
      </w:pPr>
    </w:p>
    <w:p w14:paraId="48A1878F" w14:textId="77777777"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9"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 xml:space="preserve">Рекомендована </w:t>
      </w:r>
    </w:p>
    <w:p w14:paraId="77DA5602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</w:t>
      </w:r>
    </w:p>
    <w:p w14:paraId="0E227B7F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</w:rPr>
      </w:pPr>
    </w:p>
    <w:p w14:paraId="5BE878D9" w14:textId="77777777" w:rsidR="00BE15EA" w:rsidRPr="00AF6A16" w:rsidRDefault="00BE15EA" w:rsidP="00BE15EA">
      <w:pPr>
        <w:tabs>
          <w:tab w:val="left" w:pos="6420"/>
        </w:tabs>
        <w:contextualSpacing/>
        <w:rPr>
          <w:rFonts w:ascii="Times New Roman" w:hAnsi="Times New Roman"/>
          <w:sz w:val="28"/>
        </w:rPr>
      </w:pPr>
    </w:p>
    <w:p w14:paraId="223D6551" w14:textId="77777777" w:rsidR="00C97DBA" w:rsidRPr="00AF6A16" w:rsidRDefault="00BE15EA" w:rsidP="00C9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 xml:space="preserve">Рекомендована Методическим советом </w:t>
      </w:r>
      <w:r w:rsidR="00C97DBA">
        <w:rPr>
          <w:rFonts w:ascii="Times New Roman" w:hAnsi="Times New Roman"/>
          <w:sz w:val="28"/>
        </w:rPr>
        <w:t xml:space="preserve">ЧПОУ </w:t>
      </w:r>
      <w:r w:rsidR="00C97DBA">
        <w:rPr>
          <w:rFonts w:ascii="Times New Roman" w:hAnsi="Times New Roman"/>
          <w:sz w:val="28"/>
        </w:rPr>
        <w:t>«Колледж Архитектуры, Дизайна и Реинжиниринга»</w:t>
      </w:r>
    </w:p>
    <w:p w14:paraId="00710224" w14:textId="286494DE"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0A6BC25F" w14:textId="77777777"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Заключение методического совета №___________</w:t>
      </w:r>
      <w:proofErr w:type="gramStart"/>
      <w:r w:rsidRPr="00AF6A16">
        <w:rPr>
          <w:rFonts w:ascii="Times New Roman" w:hAnsi="Times New Roman"/>
          <w:sz w:val="28"/>
        </w:rPr>
        <w:t>_  от</w:t>
      </w:r>
      <w:proofErr w:type="gramEnd"/>
      <w:r w:rsidRPr="00AF6A16">
        <w:rPr>
          <w:rFonts w:ascii="Times New Roman" w:hAnsi="Times New Roman"/>
          <w:sz w:val="28"/>
        </w:rPr>
        <w:t xml:space="preserve"> «____»__________20__ г.</w:t>
      </w:r>
    </w:p>
    <w:p w14:paraId="630C7F31" w14:textId="77777777"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i/>
          <w:color w:val="FF0000"/>
          <w:sz w:val="20"/>
          <w:szCs w:val="18"/>
        </w:rPr>
      </w:pP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</w:p>
    <w:p w14:paraId="7178677B" w14:textId="77777777" w:rsidR="00BE15EA" w:rsidRPr="001B6E51" w:rsidRDefault="00BE15EA" w:rsidP="00BE15EA">
      <w:pPr>
        <w:tabs>
          <w:tab w:val="left" w:pos="0"/>
        </w:tabs>
        <w:ind w:firstLine="14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14:paraId="3326D8C3" w14:textId="77777777" w:rsidR="006B1B9E" w:rsidRPr="00A57B82" w:rsidRDefault="00BE15EA" w:rsidP="00BE15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E51">
        <w:rPr>
          <w:bCs/>
          <w:i/>
        </w:rPr>
        <w:br w:type="page"/>
      </w:r>
      <w:r w:rsidR="006B1B9E" w:rsidRPr="00A57B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74568D13" w14:textId="77777777" w:rsidR="006B1B9E" w:rsidRPr="00A57B82" w:rsidRDefault="006B1B9E" w:rsidP="006B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34"/>
        <w:gridCol w:w="1504"/>
      </w:tblGrid>
      <w:tr w:rsidR="006B1B9E" w:rsidRPr="00A57B82" w14:paraId="172FA73B" w14:textId="77777777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14:paraId="376F02BF" w14:textId="77777777" w:rsidR="006B1B9E" w:rsidRPr="00A57B82" w:rsidRDefault="006B1B9E" w:rsidP="000C5A4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C92225" w14:textId="77777777" w:rsidR="006B1B9E" w:rsidRPr="00A57B82" w:rsidRDefault="006B1B9E" w:rsidP="000C5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B1B9E" w:rsidRPr="00A57B82" w14:paraId="41976308" w14:textId="77777777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14:paraId="1A2F4858" w14:textId="77777777"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ПАСПОРТ ПРОГРАММЫ УЧЕБНОЙ ДИСЦИПЛИНЫ</w:t>
            </w:r>
          </w:p>
          <w:p w14:paraId="22F71D81" w14:textId="77777777" w:rsidR="006B1B9E" w:rsidRPr="00A57B82" w:rsidRDefault="006B1B9E" w:rsidP="00E23CA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33A6EA" w14:textId="77777777" w:rsidR="006B1B9E" w:rsidRPr="00A57B82" w:rsidRDefault="00A74AAC" w:rsidP="005D46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B1B9E" w:rsidRPr="00A57B82" w14:paraId="7E9B4C01" w14:textId="77777777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14:paraId="67BF05D7" w14:textId="77777777"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СТРУКТУРА и содержание УЧЕБНОЙ ДИСЦИПЛИНЫ</w:t>
            </w:r>
          </w:p>
          <w:p w14:paraId="26500470" w14:textId="77777777" w:rsidR="006B1B9E" w:rsidRPr="00A57B82" w:rsidRDefault="006B1B9E" w:rsidP="00E23CA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C715C6" w14:textId="77777777" w:rsidR="006B1B9E" w:rsidRPr="00A57B82" w:rsidRDefault="00A74AAC" w:rsidP="005D46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B1B9E" w:rsidRPr="00A57B82" w14:paraId="6940C0CF" w14:textId="77777777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14:paraId="26BFC4F7" w14:textId="77777777"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условия реализации  учебной дисциплины</w:t>
            </w:r>
          </w:p>
          <w:p w14:paraId="25F40249" w14:textId="77777777" w:rsidR="006B1B9E" w:rsidRPr="00A57B82" w:rsidRDefault="006B1B9E" w:rsidP="00E23CA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087A19" w14:textId="77777777" w:rsidR="006B1B9E" w:rsidRPr="00A57B82" w:rsidRDefault="005D46FF" w:rsidP="00AF6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B1B9E" w:rsidRPr="00A57B82" w14:paraId="13431FDE" w14:textId="77777777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14:paraId="7431BA16" w14:textId="77777777"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32BCC59F" w14:textId="77777777" w:rsidR="006B1B9E" w:rsidRPr="00A57B82" w:rsidRDefault="006B1B9E" w:rsidP="00E23CA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F62055" w14:textId="77777777" w:rsidR="006B1B9E" w:rsidRPr="00A57B82" w:rsidRDefault="005D46FF" w:rsidP="00AF6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112A49F7" w14:textId="77777777" w:rsidR="00971167" w:rsidRPr="00971167" w:rsidRDefault="006A79FC" w:rsidP="006A79FC">
      <w:pPr>
        <w:pStyle w:val="10"/>
        <w:pageBreakBefore/>
        <w:numPr>
          <w:ilvl w:val="0"/>
          <w:numId w:val="4"/>
        </w:numPr>
        <w:tabs>
          <w:tab w:val="left" w:pos="0"/>
          <w:tab w:val="right" w:leader="dot" w:pos="1019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1. </w:t>
      </w:r>
      <w:r w:rsidR="00EC44ED">
        <w:rPr>
          <w:rFonts w:ascii="Times New Roman" w:hAnsi="Times New Roman" w:cs="Times New Roman"/>
          <w:bCs w:val="0"/>
          <w:sz w:val="28"/>
          <w:szCs w:val="28"/>
        </w:rPr>
        <w:t>ПАСПОРТ РАБОЧЕЙ ПРОГРАММЫ УЧЕБНОЙ ДИСЦИПЛИНЫ</w:t>
      </w:r>
      <w:r w:rsidR="00BE15EA">
        <w:rPr>
          <w:rFonts w:ascii="Times New Roman" w:hAnsi="Times New Roman" w:cs="Times New Roman"/>
          <w:bCs w:val="0"/>
          <w:sz w:val="28"/>
          <w:szCs w:val="28"/>
        </w:rPr>
        <w:t xml:space="preserve"> ИНФОРМАТИКА</w:t>
      </w:r>
    </w:p>
    <w:p w14:paraId="1E6432B1" w14:textId="77777777" w:rsidR="006A79FC" w:rsidRDefault="006A79FC" w:rsidP="006A79FC">
      <w:pPr>
        <w:pStyle w:val="c2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bookmarkStart w:id="0" w:name="_Toc211869925"/>
    </w:p>
    <w:p w14:paraId="04F97F5B" w14:textId="77777777" w:rsidR="006A79FC" w:rsidRPr="00AF6A16" w:rsidRDefault="006A79FC" w:rsidP="006A79FC">
      <w:pPr>
        <w:pStyle w:val="c2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 w:rsidRPr="00AF6A16">
        <w:rPr>
          <w:rStyle w:val="c1"/>
          <w:rFonts w:eastAsia="DejaVu Sans"/>
          <w:u w:val="single"/>
        </w:rPr>
        <w:t>1.1 Область применения программы</w:t>
      </w:r>
    </w:p>
    <w:p w14:paraId="72976B5F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/>
          <w:color w:val="FF0000"/>
          <w:sz w:val="22"/>
          <w:vertAlign w:val="superscript"/>
        </w:rPr>
      </w:pPr>
      <w:r w:rsidRPr="00AF6A16">
        <w:rPr>
          <w:rFonts w:ascii="Times New Roman" w:hAnsi="Times New Roman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44.02.02 Преподавание в начальных классах.</w:t>
      </w:r>
    </w:p>
    <w:p w14:paraId="35FF06E3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/>
          <w:i/>
          <w:sz w:val="18"/>
          <w:szCs w:val="20"/>
        </w:rPr>
      </w:pPr>
    </w:p>
    <w:p w14:paraId="13B7F12F" w14:textId="77777777"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/>
          <w:szCs w:val="28"/>
        </w:rPr>
      </w:pPr>
      <w:r w:rsidRPr="00AF6A16">
        <w:rPr>
          <w:rFonts w:ascii="Times New Roman" w:hAnsi="Times New Roman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14:paraId="12AC4CD4" w14:textId="77777777"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</w:p>
    <w:p w14:paraId="770C0FB1" w14:textId="77777777"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1.2 </w:t>
      </w:r>
      <w:r w:rsidRPr="006A79FC">
        <w:rPr>
          <w:rStyle w:val="c1"/>
          <w:rFonts w:eastAsia="DejaVu Sans"/>
          <w:u w:val="single"/>
        </w:rPr>
        <w:t xml:space="preserve">Место учебной дисциплины в структуре основной </w:t>
      </w:r>
    </w:p>
    <w:p w14:paraId="24C2FFB9" w14:textId="77777777"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  <w:r w:rsidRPr="006A79FC">
        <w:rPr>
          <w:rStyle w:val="c1"/>
          <w:rFonts w:eastAsia="DejaVu Sans"/>
          <w:u w:val="single"/>
        </w:rPr>
        <w:t>профессиональной образовательной программы</w:t>
      </w:r>
      <w:r>
        <w:rPr>
          <w:rStyle w:val="c1"/>
          <w:rFonts w:eastAsia="DejaVu Sans"/>
        </w:rPr>
        <w:t>:</w:t>
      </w:r>
    </w:p>
    <w:p w14:paraId="67D930F3" w14:textId="77777777" w:rsidR="00D9016A" w:rsidRDefault="00D9016A" w:rsidP="006A79FC">
      <w:pPr>
        <w:pStyle w:val="c53"/>
        <w:spacing w:before="0" w:beforeAutospacing="0" w:after="0" w:afterAutospacing="0"/>
        <w:jc w:val="center"/>
      </w:pPr>
    </w:p>
    <w:p w14:paraId="1237C4D4" w14:textId="77777777" w:rsidR="006A79FC" w:rsidRDefault="006A79FC" w:rsidP="006A79FC">
      <w:pPr>
        <w:pStyle w:val="c71"/>
        <w:spacing w:before="0" w:beforeAutospacing="0" w:after="0" w:afterAutospacing="0"/>
        <w:jc w:val="both"/>
        <w:rPr>
          <w:rStyle w:val="c1"/>
          <w:rFonts w:eastAsia="DejaVu Sans"/>
        </w:rPr>
      </w:pPr>
      <w:r>
        <w:rPr>
          <w:rStyle w:val="c1"/>
          <w:rFonts w:eastAsia="DejaVu Sans"/>
        </w:rPr>
        <w:t>Учеб</w:t>
      </w:r>
      <w:r w:rsidR="00BE15EA">
        <w:rPr>
          <w:rStyle w:val="c1"/>
          <w:rFonts w:eastAsia="DejaVu Sans"/>
        </w:rPr>
        <w:t xml:space="preserve">ная дисциплина Информатика </w:t>
      </w:r>
      <w:r>
        <w:rPr>
          <w:rStyle w:val="c1"/>
          <w:rFonts w:eastAsia="DejaVu Sans"/>
        </w:rPr>
        <w:t xml:space="preserve"> относится </w:t>
      </w:r>
      <w:r w:rsidRPr="00BE15EA">
        <w:rPr>
          <w:rStyle w:val="c1"/>
          <w:rFonts w:eastAsia="DejaVu Sans"/>
        </w:rPr>
        <w:t xml:space="preserve">к </w:t>
      </w:r>
      <w:r w:rsidR="00BE15EA">
        <w:rPr>
          <w:rStyle w:val="c1"/>
          <w:rFonts w:eastAsia="DejaVu Sans"/>
        </w:rPr>
        <w:t>м</w:t>
      </w:r>
      <w:r w:rsidR="00BE15EA" w:rsidRPr="00BE15EA">
        <w:rPr>
          <w:rStyle w:val="c1"/>
          <w:rFonts w:eastAsia="DejaVu Sans"/>
        </w:rPr>
        <w:t>атематическ</w:t>
      </w:r>
      <w:r w:rsidR="00BE15EA">
        <w:rPr>
          <w:rStyle w:val="c1"/>
          <w:rFonts w:eastAsia="DejaVu Sans"/>
        </w:rPr>
        <w:t>ому</w:t>
      </w:r>
      <w:r w:rsidR="00BE15EA" w:rsidRPr="00BE15EA">
        <w:rPr>
          <w:rStyle w:val="c1"/>
          <w:rFonts w:eastAsia="DejaVu Sans"/>
        </w:rPr>
        <w:t xml:space="preserve"> и общ</w:t>
      </w:r>
      <w:r w:rsidR="00BE15EA">
        <w:rPr>
          <w:rStyle w:val="c1"/>
          <w:rFonts w:eastAsia="DejaVu Sans"/>
        </w:rPr>
        <w:t>ему</w:t>
      </w:r>
      <w:r w:rsidR="00BE15EA" w:rsidRPr="00BE15EA">
        <w:rPr>
          <w:rStyle w:val="c1"/>
          <w:rFonts w:eastAsia="DejaVu Sans"/>
        </w:rPr>
        <w:t xml:space="preserve"> естественнонаучн</w:t>
      </w:r>
      <w:r w:rsidR="00BE15EA">
        <w:rPr>
          <w:rStyle w:val="c1"/>
          <w:rFonts w:eastAsia="DejaVu Sans"/>
        </w:rPr>
        <w:t>ому</w:t>
      </w:r>
      <w:r w:rsidRPr="00BE15EA">
        <w:rPr>
          <w:rStyle w:val="c1"/>
          <w:rFonts w:eastAsia="DejaVu Sans"/>
        </w:rPr>
        <w:t xml:space="preserve"> циклу.</w:t>
      </w:r>
    </w:p>
    <w:p w14:paraId="0086B7BC" w14:textId="77777777" w:rsidR="006A79FC" w:rsidRDefault="006A79FC" w:rsidP="006A79FC">
      <w:pPr>
        <w:pStyle w:val="c71"/>
        <w:spacing w:before="0" w:beforeAutospacing="0" w:after="0" w:afterAutospacing="0"/>
        <w:jc w:val="both"/>
      </w:pPr>
    </w:p>
    <w:p w14:paraId="4B435C0C" w14:textId="77777777"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1.3 </w:t>
      </w:r>
      <w:r w:rsidRPr="006A79FC">
        <w:rPr>
          <w:rStyle w:val="c1"/>
          <w:rFonts w:eastAsia="DejaVu Sans"/>
          <w:u w:val="single"/>
        </w:rPr>
        <w:t xml:space="preserve">Цели и задачи учебной дисциплины – требования </w:t>
      </w:r>
    </w:p>
    <w:p w14:paraId="722F0D67" w14:textId="77777777"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  <w:r w:rsidRPr="006A79FC">
        <w:rPr>
          <w:rStyle w:val="c1"/>
          <w:rFonts w:eastAsia="DejaVu Sans"/>
          <w:u w:val="single"/>
        </w:rPr>
        <w:t>к результатам освоения учебной дисциплины</w:t>
      </w:r>
      <w:r>
        <w:rPr>
          <w:rStyle w:val="c1"/>
          <w:rFonts w:eastAsia="DejaVu Sans"/>
        </w:rPr>
        <w:t>:</w:t>
      </w:r>
    </w:p>
    <w:p w14:paraId="122213F1" w14:textId="77777777" w:rsidR="00D9016A" w:rsidRDefault="00D9016A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</w:p>
    <w:p w14:paraId="4063D134" w14:textId="77777777" w:rsidR="006A79FC" w:rsidRDefault="006A79FC" w:rsidP="006A79FC">
      <w:pPr>
        <w:pStyle w:val="c53"/>
        <w:spacing w:before="0" w:beforeAutospacing="0" w:after="0" w:afterAutospacing="0"/>
        <w:jc w:val="both"/>
      </w:pPr>
      <w:r>
        <w:rPr>
          <w:rStyle w:val="c1"/>
          <w:rFonts w:eastAsia="DejaVu Sans"/>
        </w:rPr>
        <w:t>В результате освоения учеб</w:t>
      </w:r>
      <w:r w:rsidR="00AF6A16">
        <w:rPr>
          <w:rStyle w:val="c1"/>
          <w:rFonts w:eastAsia="DejaVu Sans"/>
        </w:rPr>
        <w:t xml:space="preserve">ной дисциплины Информатика </w:t>
      </w:r>
      <w:r>
        <w:rPr>
          <w:rStyle w:val="c1"/>
          <w:rFonts w:eastAsia="DejaVu Sans"/>
        </w:rPr>
        <w:t xml:space="preserve">обучающийся должен </w:t>
      </w:r>
      <w:r w:rsidRPr="006A79FC">
        <w:rPr>
          <w:rStyle w:val="c1"/>
          <w:rFonts w:eastAsia="DejaVu Sans"/>
          <w:u w:val="single"/>
        </w:rPr>
        <w:t>знать</w:t>
      </w:r>
      <w:r>
        <w:rPr>
          <w:rStyle w:val="c1"/>
          <w:rFonts w:eastAsia="DejaVu Sans"/>
        </w:rPr>
        <w:t>:</w:t>
      </w:r>
    </w:p>
    <w:p w14:paraId="505D8AC3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rPr>
          <w:rStyle w:val="c1"/>
          <w:rFonts w:eastAsia="DejaVu Sans"/>
        </w:rPr>
        <w:t>различать методы измерения информации, знать единицы измерения информации;</w:t>
      </w:r>
    </w:p>
    <w:p w14:paraId="2FA130A2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rPr>
          <w:rStyle w:val="c1"/>
          <w:rFonts w:eastAsia="DejaVu Sans"/>
        </w:rPr>
        <w:t>назначение основных устройств компьютера;</w:t>
      </w:r>
    </w:p>
    <w:p w14:paraId="55D38FDE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различные подходы к определению понятия «информация»;</w:t>
      </w:r>
    </w:p>
    <w:p w14:paraId="30430966" w14:textId="77777777" w:rsidR="006A79FC" w:rsidRDefault="006A79FC" w:rsidP="00BE15EA">
      <w:pPr>
        <w:pStyle w:val="c17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возможности наиболее распространённых средств автоматизации информационной деятельности (текстовых редакторов, электронных таблиц, графических редакторов, компьютерных сетей);</w:t>
      </w:r>
    </w:p>
    <w:p w14:paraId="16CC480D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виды информационных моделей, описывающих реальные объекты или процессы;</w:t>
      </w:r>
    </w:p>
    <w:p w14:paraId="35F4E4D4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использование алгоритма, как модели автоматизации деятельности;</w:t>
      </w:r>
    </w:p>
    <w:p w14:paraId="0EFB6525" w14:textId="77777777"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функциональные возможности операционных систем.</w:t>
      </w:r>
    </w:p>
    <w:p w14:paraId="5D6404E5" w14:textId="77777777" w:rsidR="00D9016A" w:rsidRDefault="00D9016A" w:rsidP="006A79FC">
      <w:pPr>
        <w:pStyle w:val="c17"/>
        <w:tabs>
          <w:tab w:val="left" w:pos="993"/>
        </w:tabs>
        <w:spacing w:before="0" w:beforeAutospacing="0" w:after="0" w:afterAutospacing="0"/>
        <w:ind w:firstLine="284"/>
        <w:jc w:val="both"/>
        <w:rPr>
          <w:rStyle w:val="c1"/>
          <w:rFonts w:eastAsia="DejaVu Sans"/>
        </w:rPr>
      </w:pPr>
    </w:p>
    <w:p w14:paraId="611CB7D4" w14:textId="77777777" w:rsidR="006A79FC" w:rsidRDefault="006A79FC" w:rsidP="006A79FC">
      <w:pPr>
        <w:pStyle w:val="c17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В результате освоения учебной дисциплины обучающийся должен уметь:</w:t>
      </w:r>
    </w:p>
    <w:p w14:paraId="25C53CC6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оценивать достоверность информации, сопоставляя различные источники;</w:t>
      </w:r>
    </w:p>
    <w:p w14:paraId="1AB93BF8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распознавать информационные процессы в различных системах;</w:t>
      </w:r>
    </w:p>
    <w:p w14:paraId="4F3E49DF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23A4D35E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осуществлять выбор способа представления информации в соответствии с поставленной задачей;</w:t>
      </w:r>
    </w:p>
    <w:p w14:paraId="054D9172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иллюстрировать учебные работы с использованием средств информационных технологий;</w:t>
      </w:r>
    </w:p>
    <w:p w14:paraId="0BD18328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решать учебные и практические задачи с применением возможностей компьютера;</w:t>
      </w:r>
    </w:p>
    <w:p w14:paraId="7FA1469B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осуществлять поиск информации в базах данных, компьютерных сетях;</w:t>
      </w:r>
    </w:p>
    <w:p w14:paraId="691EA789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представлять числовую информацию различными способами (таблица, массив, график, диаграмма);</w:t>
      </w:r>
    </w:p>
    <w:p w14:paraId="580E1D17" w14:textId="77777777"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использовать приобретённые знания в дальнейшей учебной и профессиональной деятельности;</w:t>
      </w:r>
    </w:p>
    <w:p w14:paraId="307EF1E5" w14:textId="77777777" w:rsidR="006A79FC" w:rsidRP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rStyle w:val="c1"/>
          <w:rFonts w:eastAsia="DejaVu Sans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14:paraId="11129F4F" w14:textId="77777777" w:rsidR="006A79FC" w:rsidRDefault="006A79FC" w:rsidP="006A79FC">
      <w:pPr>
        <w:pStyle w:val="c26"/>
        <w:tabs>
          <w:tab w:val="left" w:pos="993"/>
        </w:tabs>
        <w:spacing w:before="0" w:beforeAutospacing="0" w:after="0" w:afterAutospacing="0"/>
        <w:ind w:left="644"/>
        <w:jc w:val="both"/>
      </w:pPr>
    </w:p>
    <w:p w14:paraId="12764742" w14:textId="77777777" w:rsidR="006A79FC" w:rsidRDefault="006A79FC" w:rsidP="006A79FC">
      <w:pPr>
        <w:pStyle w:val="c53"/>
        <w:spacing w:before="0" w:beforeAutospacing="0" w:after="0" w:afterAutospacing="0"/>
        <w:ind w:firstLine="284"/>
        <w:jc w:val="center"/>
        <w:rPr>
          <w:rStyle w:val="c1"/>
          <w:rFonts w:eastAsia="DejaVu Sans"/>
          <w:u w:val="single"/>
        </w:rPr>
      </w:pPr>
      <w:r w:rsidRPr="006A79FC">
        <w:rPr>
          <w:rStyle w:val="c1"/>
          <w:rFonts w:eastAsia="DejaVu Sans"/>
          <w:u w:val="single"/>
        </w:rPr>
        <w:t>1.4 Рекомендуемое количество часов на освоение</w:t>
      </w:r>
    </w:p>
    <w:p w14:paraId="5E98733C" w14:textId="77777777" w:rsidR="006A79FC" w:rsidRDefault="006A79FC" w:rsidP="006A79FC">
      <w:pPr>
        <w:pStyle w:val="c53"/>
        <w:spacing w:before="0" w:beforeAutospacing="0" w:after="0" w:afterAutospacing="0"/>
        <w:ind w:firstLine="284"/>
        <w:jc w:val="center"/>
        <w:rPr>
          <w:rStyle w:val="c1"/>
          <w:rFonts w:eastAsia="DejaVu Sans"/>
          <w:u w:val="single"/>
        </w:rPr>
      </w:pPr>
      <w:r w:rsidRPr="006A79FC">
        <w:rPr>
          <w:rStyle w:val="c1"/>
          <w:rFonts w:eastAsia="DejaVu Sans"/>
          <w:u w:val="single"/>
        </w:rPr>
        <w:t xml:space="preserve"> программы учебной дисциплины:</w:t>
      </w:r>
    </w:p>
    <w:p w14:paraId="1989B0D9" w14:textId="77777777" w:rsidR="00AF6A16" w:rsidRPr="006A79FC" w:rsidRDefault="00AF6A16" w:rsidP="006A79FC">
      <w:pPr>
        <w:pStyle w:val="c53"/>
        <w:spacing w:before="0" w:beforeAutospacing="0" w:after="0" w:afterAutospacing="0"/>
        <w:ind w:firstLine="284"/>
        <w:jc w:val="center"/>
        <w:rPr>
          <w:u w:val="single"/>
        </w:rPr>
      </w:pPr>
    </w:p>
    <w:p w14:paraId="52522576" w14:textId="77777777" w:rsidR="006A79FC" w:rsidRDefault="006A79FC" w:rsidP="006A79FC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Cs w:val="22"/>
        </w:rPr>
      </w:pPr>
      <w:r w:rsidRPr="006A79FC">
        <w:rPr>
          <w:szCs w:val="22"/>
        </w:rPr>
        <w:t xml:space="preserve">Планирование курса в соответствие с учебным планом рассчитано </w:t>
      </w:r>
      <w:r w:rsidRPr="00BE15EA">
        <w:rPr>
          <w:rFonts w:ascii="Times New Roman" w:hAnsi="Times New Roman"/>
          <w:szCs w:val="22"/>
        </w:rPr>
        <w:t>на</w:t>
      </w:r>
      <w:r w:rsidR="00BE15EA" w:rsidRPr="00BE15EA">
        <w:rPr>
          <w:rFonts w:ascii="Times New Roman" w:hAnsi="Times New Roman"/>
          <w:szCs w:val="22"/>
        </w:rPr>
        <w:t xml:space="preserve"> 175 часов</w:t>
      </w:r>
      <w:r w:rsidR="00AF6A16">
        <w:rPr>
          <w:rFonts w:ascii="Times New Roman" w:hAnsi="Times New Roman"/>
          <w:szCs w:val="22"/>
        </w:rPr>
        <w:t xml:space="preserve"> </w:t>
      </w:r>
      <w:r w:rsidR="00BE15EA" w:rsidRPr="00BE15EA">
        <w:rPr>
          <w:rFonts w:ascii="Times New Roman" w:hAnsi="Times New Roman"/>
          <w:szCs w:val="22"/>
        </w:rPr>
        <w:t>39 часов – самостоятельная работа студентов.</w:t>
      </w:r>
      <w:r w:rsidRPr="00BE15EA">
        <w:rPr>
          <w:rFonts w:ascii="Times New Roman" w:hAnsi="Times New Roman"/>
          <w:szCs w:val="22"/>
        </w:rPr>
        <w:t>117 часов</w:t>
      </w:r>
      <w:r w:rsidR="00BE15EA">
        <w:rPr>
          <w:rFonts w:ascii="Times New Roman" w:hAnsi="Times New Roman"/>
          <w:szCs w:val="22"/>
        </w:rPr>
        <w:t xml:space="preserve"> из них: 77</w:t>
      </w:r>
      <w:r w:rsidR="000C5A46" w:rsidRPr="00BE15EA">
        <w:rPr>
          <w:rFonts w:ascii="Times New Roman" w:hAnsi="Times New Roman"/>
          <w:szCs w:val="22"/>
        </w:rPr>
        <w:t xml:space="preserve"> часов теоретических занятий, 40</w:t>
      </w:r>
      <w:r w:rsidR="00BE15EA">
        <w:rPr>
          <w:rFonts w:ascii="Times New Roman" w:hAnsi="Times New Roman"/>
          <w:szCs w:val="22"/>
        </w:rPr>
        <w:t xml:space="preserve"> часов – практических занятий.</w:t>
      </w:r>
    </w:p>
    <w:p w14:paraId="3473F549" w14:textId="77777777" w:rsidR="00971167" w:rsidRPr="00C53FE9" w:rsidRDefault="006A79FC" w:rsidP="006A79FC">
      <w:pPr>
        <w:pStyle w:val="10"/>
        <w:pageBreakBefore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Cambria" w:hAnsi="Cambria"/>
          <w:bCs w:val="0"/>
          <w:sz w:val="28"/>
          <w:szCs w:val="28"/>
        </w:rPr>
      </w:pPr>
      <w:r>
        <w:rPr>
          <w:rFonts w:ascii="Cambria" w:hAnsi="Cambria"/>
          <w:bCs w:val="0"/>
          <w:sz w:val="28"/>
          <w:szCs w:val="28"/>
        </w:rPr>
        <w:lastRenderedPageBreak/>
        <w:t xml:space="preserve">2. </w:t>
      </w:r>
      <w:r w:rsidRPr="000F250D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71167" w:rsidRPr="00C53FE9">
        <w:rPr>
          <w:rFonts w:ascii="Cambria" w:hAnsi="Cambria"/>
          <w:bCs w:val="0"/>
          <w:sz w:val="28"/>
          <w:szCs w:val="28"/>
        </w:rPr>
        <w:t>СОДЕРЖАНИЕ УЧЕБНОЙ ДИСЦИПЛИНЫ</w:t>
      </w:r>
      <w:bookmarkEnd w:id="0"/>
    </w:p>
    <w:p w14:paraId="5F95CE0E" w14:textId="77777777" w:rsidR="004C5BF8" w:rsidRDefault="00476419" w:rsidP="00476419">
      <w:pPr>
        <w:pStyle w:val="c53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2.1 </w:t>
      </w:r>
      <w:r w:rsidR="004C5BF8" w:rsidRPr="00476419">
        <w:rPr>
          <w:rStyle w:val="c1"/>
          <w:rFonts w:eastAsia="DejaVu Sans"/>
          <w:u w:val="single"/>
        </w:rPr>
        <w:t>Объем учебной дисциплины и виды учебной работы</w:t>
      </w:r>
    </w:p>
    <w:p w14:paraId="110ED571" w14:textId="77777777" w:rsidR="00476419" w:rsidRPr="00476419" w:rsidRDefault="00476419" w:rsidP="00476419">
      <w:pPr>
        <w:pStyle w:val="c53"/>
        <w:jc w:val="center"/>
        <w:rPr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940"/>
      </w:tblGrid>
      <w:tr w:rsidR="004C5BF8" w14:paraId="168FA218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F082D" w14:textId="77777777" w:rsidR="004C5BF8" w:rsidRDefault="004C5BF8" w:rsidP="004C5BF8">
            <w:pPr>
              <w:pStyle w:val="c9"/>
              <w:ind w:left="284"/>
            </w:pPr>
            <w:bookmarkStart w:id="1" w:name="75f2153052b0f4bb4d580bb4ea48f04df4d90020"/>
            <w:bookmarkStart w:id="2" w:name="1"/>
            <w:bookmarkEnd w:id="1"/>
            <w:bookmarkEnd w:id="2"/>
            <w:r>
              <w:rPr>
                <w:rStyle w:val="c1"/>
                <w:rFonts w:eastAsia="DejaVu Sans"/>
              </w:rPr>
              <w:t>Вид учебной работы</w:t>
            </w:r>
          </w:p>
        </w:tc>
        <w:tc>
          <w:tcPr>
            <w:tcW w:w="0" w:type="auto"/>
            <w:vAlign w:val="center"/>
            <w:hideMark/>
          </w:tcPr>
          <w:p w14:paraId="1E895BB3" w14:textId="77777777" w:rsidR="004C5BF8" w:rsidRDefault="004C5BF8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Объем часов</w:t>
            </w:r>
          </w:p>
        </w:tc>
      </w:tr>
      <w:tr w:rsidR="004C5BF8" w14:paraId="02680F68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4A3D50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Максимальная учебная нагрузка (всего)</w:t>
            </w:r>
          </w:p>
        </w:tc>
        <w:tc>
          <w:tcPr>
            <w:tcW w:w="0" w:type="auto"/>
            <w:vAlign w:val="center"/>
            <w:hideMark/>
          </w:tcPr>
          <w:p w14:paraId="7E1EE5EF" w14:textId="77777777"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175</w:t>
            </w:r>
          </w:p>
        </w:tc>
      </w:tr>
      <w:tr w:rsidR="004C5BF8" w14:paraId="6768F5F4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3B12A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vAlign w:val="center"/>
            <w:hideMark/>
          </w:tcPr>
          <w:p w14:paraId="0D5094CB" w14:textId="77777777"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117</w:t>
            </w:r>
          </w:p>
        </w:tc>
      </w:tr>
      <w:tr w:rsidR="004C5BF8" w14:paraId="793F8667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B0730C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4C3A724B" w14:textId="77777777" w:rsidR="004C5BF8" w:rsidRDefault="004C5BF8" w:rsidP="004C5BF8">
            <w:pPr>
              <w:jc w:val="center"/>
            </w:pPr>
          </w:p>
        </w:tc>
      </w:tr>
      <w:tr w:rsidR="004C5BF8" w14:paraId="28930F4C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4117C" w14:textId="77777777" w:rsidR="004C5BF8" w:rsidRDefault="004C5BF8" w:rsidP="004C5BF8">
            <w:pPr>
              <w:pStyle w:val="c46"/>
              <w:ind w:left="284"/>
            </w:pPr>
            <w:r>
              <w:rPr>
                <w:rStyle w:val="c1"/>
                <w:rFonts w:eastAsia="DejaVu Sans"/>
              </w:rPr>
              <w:t>теоретические занятия</w:t>
            </w:r>
          </w:p>
        </w:tc>
        <w:tc>
          <w:tcPr>
            <w:tcW w:w="0" w:type="auto"/>
            <w:vAlign w:val="center"/>
            <w:hideMark/>
          </w:tcPr>
          <w:p w14:paraId="3DEF8376" w14:textId="77777777"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77</w:t>
            </w:r>
          </w:p>
        </w:tc>
      </w:tr>
      <w:tr w:rsidR="004C5BF8" w14:paraId="5DB8A5BA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BEB0C0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14:paraId="2A8F7CEF" w14:textId="77777777" w:rsidR="004C5BF8" w:rsidRDefault="004C5BF8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40</w:t>
            </w:r>
          </w:p>
        </w:tc>
      </w:tr>
      <w:tr w:rsidR="004C5BF8" w14:paraId="163CCF19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AC6A9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Самостоятельная работа обучающегося (всего)</w:t>
            </w:r>
          </w:p>
        </w:tc>
        <w:tc>
          <w:tcPr>
            <w:tcW w:w="0" w:type="auto"/>
            <w:vAlign w:val="center"/>
            <w:hideMark/>
          </w:tcPr>
          <w:p w14:paraId="0B63FF10" w14:textId="77777777"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58</w:t>
            </w:r>
          </w:p>
        </w:tc>
      </w:tr>
      <w:tr w:rsidR="004C5BF8" w14:paraId="1D475BF1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E1B418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2EC6D789" w14:textId="77777777" w:rsidR="004C5BF8" w:rsidRDefault="004C5BF8" w:rsidP="004C5BF8">
            <w:pPr>
              <w:jc w:val="center"/>
            </w:pPr>
          </w:p>
        </w:tc>
      </w:tr>
      <w:tr w:rsidR="004C5BF8" w14:paraId="77EAEE37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EF6BB" w14:textId="77777777" w:rsidR="004C5BF8" w:rsidRDefault="004C5BF8" w:rsidP="004C5BF8">
            <w:pPr>
              <w:pStyle w:val="c19"/>
              <w:ind w:left="284"/>
            </w:pPr>
            <w:r>
              <w:rPr>
                <w:rStyle w:val="c1"/>
                <w:rFonts w:eastAsia="DejaVu Sans"/>
              </w:rPr>
              <w:t>внеаудиторная самостоятельная работа: работа над материалом учебной литературы, конспектом лекций;</w:t>
            </w:r>
          </w:p>
          <w:p w14:paraId="4E6C3707" w14:textId="77777777" w:rsidR="004C5BF8" w:rsidRDefault="004C5BF8" w:rsidP="004C5BF8">
            <w:pPr>
              <w:pStyle w:val="c19"/>
              <w:ind w:left="284"/>
            </w:pPr>
            <w:r>
              <w:rPr>
                <w:rStyle w:val="c1"/>
                <w:rFonts w:eastAsia="DejaVu Sans"/>
              </w:rPr>
              <w:t>выполнение индивидуальных заданий, творческие задания разных видов, поиск информации в сети Интернет, подготовка материала для исследовательской деятельности;</w:t>
            </w:r>
          </w:p>
          <w:p w14:paraId="2887F23E" w14:textId="77777777" w:rsidR="004C5BF8" w:rsidRDefault="004C5BF8" w:rsidP="004C5BF8">
            <w:pPr>
              <w:pStyle w:val="c17"/>
              <w:ind w:left="284"/>
            </w:pPr>
            <w:r>
              <w:rPr>
                <w:rStyle w:val="c1"/>
                <w:rFonts w:eastAsia="DejaVu Sans"/>
              </w:rPr>
              <w:t>подготовка к лабораторным и практическим занятиям, оформление отчетов по выполненным работам.</w:t>
            </w:r>
          </w:p>
        </w:tc>
        <w:tc>
          <w:tcPr>
            <w:tcW w:w="0" w:type="auto"/>
            <w:vAlign w:val="center"/>
            <w:hideMark/>
          </w:tcPr>
          <w:p w14:paraId="0265012E" w14:textId="77777777" w:rsidR="004C5BF8" w:rsidRDefault="004C5BF8" w:rsidP="004C5BF8">
            <w:pPr>
              <w:jc w:val="center"/>
            </w:pPr>
          </w:p>
        </w:tc>
      </w:tr>
      <w:tr w:rsidR="004C5BF8" w14:paraId="649ADAFA" w14:textId="77777777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1B024" w14:textId="77777777"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 xml:space="preserve">Итоговая аттестация в форме дифференцированного зачёта </w:t>
            </w:r>
          </w:p>
        </w:tc>
        <w:tc>
          <w:tcPr>
            <w:tcW w:w="0" w:type="auto"/>
            <w:vAlign w:val="center"/>
            <w:hideMark/>
          </w:tcPr>
          <w:p w14:paraId="438F1EBC" w14:textId="77777777" w:rsidR="004C5BF8" w:rsidRDefault="004C5BF8">
            <w:pPr>
              <w:rPr>
                <w:sz w:val="20"/>
                <w:szCs w:val="20"/>
              </w:rPr>
            </w:pPr>
          </w:p>
        </w:tc>
      </w:tr>
    </w:tbl>
    <w:p w14:paraId="23CF8A01" w14:textId="77777777" w:rsidR="004C5BF8" w:rsidRDefault="004C5BF8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14:paraId="6BEE1264" w14:textId="77777777"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14:paraId="274471DA" w14:textId="77777777"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14:paraId="07D084DA" w14:textId="77777777"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14:paraId="65854BB3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45B60E2F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744AFA16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7B691619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0981C3E2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52445FE3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241F5671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6143F1C2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069E8EF9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0BDFA4BA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1DBF24E0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48F66CC8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30B81278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20A948F5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19609DCC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2A9256D4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4B19D3F0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38E47E9F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30DA6AD6" w14:textId="77777777"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46415BC0" w14:textId="77777777"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54699D94" w14:textId="77777777"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  <w:sectPr w:rsidR="006B1B9E" w:rsidSect="00BE15EA">
          <w:foot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72CF25E2" w14:textId="77777777"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0FED3741" w14:textId="77777777"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tbl>
      <w:tblPr>
        <w:tblW w:w="1501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8516"/>
        <w:gridCol w:w="1358"/>
        <w:gridCol w:w="1406"/>
      </w:tblGrid>
      <w:tr w:rsidR="000136F7" w14:paraId="5C5A51DB" w14:textId="77777777" w:rsidTr="00351A8B">
        <w:trPr>
          <w:trHeight w:val="378"/>
        </w:trPr>
        <w:tc>
          <w:tcPr>
            <w:tcW w:w="3737" w:type="dxa"/>
            <w:shd w:val="clear" w:color="auto" w:fill="auto"/>
            <w:vAlign w:val="center"/>
          </w:tcPr>
          <w:p w14:paraId="1A6D7EAD" w14:textId="77777777" w:rsidR="000136F7" w:rsidRPr="00D42B96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42B9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5A15FF4" w14:textId="77777777" w:rsidR="000136F7" w:rsidRPr="00D42B96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42B9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AEAFAD1" w14:textId="77777777" w:rsidR="000136F7" w:rsidRPr="00C5082F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A50269" w14:textId="77777777" w:rsidR="000136F7" w:rsidRPr="00C5082F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51A8B" w14:paraId="63AEBCFF" w14:textId="77777777" w:rsidTr="00351A8B">
        <w:trPr>
          <w:trHeight w:val="378"/>
        </w:trPr>
        <w:tc>
          <w:tcPr>
            <w:tcW w:w="15017" w:type="dxa"/>
            <w:gridSpan w:val="4"/>
            <w:shd w:val="clear" w:color="auto" w:fill="auto"/>
            <w:vAlign w:val="center"/>
          </w:tcPr>
          <w:p w14:paraId="100324FD" w14:textId="77777777" w:rsidR="00351A8B" w:rsidRPr="00C5082F" w:rsidRDefault="00351A8B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</w:rPr>
              <w:t xml:space="preserve">Раздел </w:t>
            </w:r>
            <w:r w:rsidRPr="00C5082F">
              <w:rPr>
                <w:rFonts w:ascii="Times New Roman" w:hAnsi="Times New Roman"/>
                <w:b/>
                <w:lang w:val="en-US"/>
              </w:rPr>
              <w:t>I</w:t>
            </w:r>
            <w:r w:rsidRPr="00C5082F">
              <w:rPr>
                <w:rFonts w:ascii="Times New Roman" w:hAnsi="Times New Roman"/>
                <w:b/>
              </w:rPr>
              <w:t xml:space="preserve">. </w:t>
            </w:r>
            <w:r w:rsidRPr="00C5082F">
              <w:rPr>
                <w:rFonts w:ascii="Times New Roman" w:hAnsi="Times New Roman"/>
                <w:b/>
                <w:color w:val="000000"/>
              </w:rPr>
              <w:t>Роль информационной деятельности человека в современном обществе</w:t>
            </w:r>
            <w:r w:rsidR="00C5082F">
              <w:rPr>
                <w:rFonts w:ascii="Times New Roman" w:hAnsi="Times New Roman"/>
                <w:b/>
                <w:color w:val="000000"/>
              </w:rPr>
              <w:t xml:space="preserve"> 6</w:t>
            </w:r>
          </w:p>
        </w:tc>
      </w:tr>
      <w:tr w:rsidR="00E23CA0" w14:paraId="7A8F6427" w14:textId="77777777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14:paraId="41958097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1.1 Основные этапы развития информационного общества</w:t>
            </w:r>
          </w:p>
        </w:tc>
        <w:tc>
          <w:tcPr>
            <w:tcW w:w="8516" w:type="dxa"/>
            <w:shd w:val="clear" w:color="auto" w:fill="auto"/>
          </w:tcPr>
          <w:p w14:paraId="1F7307A9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Вводный инструктаж  по охране труда  при проведении занятий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F999F7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945BB7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14:paraId="6F7710F7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6A0222ED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6F02DA8D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подходы к понятию информации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B87481C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FE641CC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14:paraId="1497A7E7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5D2B643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3FA6FCC9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Информационная картина мира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43C79B3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F1570DE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14:paraId="59C751E9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191105B0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3D13F054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Этапы развития информационного общества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F7939E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E6EAB7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14:paraId="07746C51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E9E32FB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2616B122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Информационная культура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96390C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175714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14:paraId="253E17BC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186C0EEF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485A073" w14:textId="77777777"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Правовые и этические нормы информационной деятельности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569030B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8A6775D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23CA0" w14:paraId="413A6A92" w14:textId="77777777" w:rsidTr="00E23CA0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5A213EF8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14:paraId="4879885C" w14:textId="77777777" w:rsidR="00E23CA0" w:rsidRPr="00E23CA0" w:rsidRDefault="00E23CA0" w:rsidP="00C24A16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79710A35" w14:textId="77777777" w:rsidR="00E23CA0" w:rsidRDefault="00E23CA0" w:rsidP="00C24A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Создать реферат на темы:</w:t>
            </w:r>
          </w:p>
          <w:p w14:paraId="00A19CD4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 xml:space="preserve">Стив Джобс </w:t>
            </w:r>
          </w:p>
          <w:p w14:paraId="530A1102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Информационная безопасность</w:t>
            </w:r>
          </w:p>
          <w:p w14:paraId="443B6912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Социальные сети: польза и вред</w:t>
            </w:r>
          </w:p>
          <w:p w14:paraId="363AB9B2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Билл Гейтс</w:t>
            </w:r>
          </w:p>
          <w:p w14:paraId="05F2B98F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Микромир</w:t>
            </w:r>
          </w:p>
          <w:p w14:paraId="4BC558E6" w14:textId="77777777"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Нано</w:t>
            </w:r>
            <w:r w:rsidR="00AF6A16">
              <w:rPr>
                <w:rFonts w:ascii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CF04100" w14:textId="77777777" w:rsidR="00E23CA0" w:rsidRPr="00C5082F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7FA87D9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5082F" w:rsidRPr="00C24A16" w14:paraId="0B56779D" w14:textId="77777777" w:rsidTr="00AF3593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14:paraId="79173B9A" w14:textId="77777777" w:rsidR="00C5082F" w:rsidRPr="00C5082F" w:rsidRDefault="00C5082F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24A16">
              <w:rPr>
                <w:rFonts w:ascii="Times New Roman" w:hAnsi="Times New Roman"/>
                <w:b/>
                <w:color w:val="000000"/>
              </w:rPr>
              <w:t>Раздел 2 . Информационные процессы</w:t>
            </w:r>
            <w:r>
              <w:rPr>
                <w:rFonts w:ascii="Times New Roman" w:hAnsi="Times New Roman"/>
                <w:b/>
                <w:color w:val="000000"/>
              </w:rPr>
              <w:t>- 27</w:t>
            </w:r>
          </w:p>
        </w:tc>
      </w:tr>
      <w:tr w:rsidR="00351A8B" w14:paraId="27B3DF1D" w14:textId="77777777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14:paraId="0F376E79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2.1 . Кодирование информации, Системы счисления</w:t>
            </w:r>
          </w:p>
        </w:tc>
        <w:tc>
          <w:tcPr>
            <w:tcW w:w="8516" w:type="dxa"/>
            <w:shd w:val="clear" w:color="auto" w:fill="auto"/>
          </w:tcPr>
          <w:p w14:paraId="5C95C06B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Кодирование информации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03A601" w14:textId="77777777"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046C19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14:paraId="49F0EEC4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A8321D2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3B5374D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Перевод в различные системы счисления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A175FC9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C2818E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51A8B" w14:paraId="4BE8EC78" w14:textId="77777777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14:paraId="3B04A84D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2.2 . Принципы обработки информации компьютером</w:t>
            </w:r>
          </w:p>
        </w:tc>
        <w:tc>
          <w:tcPr>
            <w:tcW w:w="8516" w:type="dxa"/>
            <w:shd w:val="clear" w:color="auto" w:fill="auto"/>
          </w:tcPr>
          <w:p w14:paraId="3CB9564F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Основы логики. Базовые логические элементы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D30E15A" w14:textId="77777777"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420C91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14:paraId="6CC97242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1C4909C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2CEC826C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Понятие об алгоритме, свойства, способы записи.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54233C" w14:textId="77777777"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ED8588A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14:paraId="0452C6DA" w14:textId="77777777" w:rsidTr="00351A8B">
        <w:trPr>
          <w:trHeight w:val="161"/>
        </w:trPr>
        <w:tc>
          <w:tcPr>
            <w:tcW w:w="3737" w:type="dxa"/>
            <w:vMerge/>
            <w:shd w:val="clear" w:color="auto" w:fill="auto"/>
          </w:tcPr>
          <w:p w14:paraId="07313CCD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6F62A77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Основные алгоритмические конструкции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CC7CE3B" w14:textId="77777777"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83F6D5A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51A8B" w14:paraId="29D21C4B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76A352AA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72A729CF" w14:textId="77777777"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Решение задач алгоритмической структуры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FBD354" w14:textId="77777777"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E6EB00" w14:textId="77777777"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14:paraId="6FA8E4B1" w14:textId="77777777" w:rsidTr="00C24A16">
        <w:trPr>
          <w:trHeight w:val="363"/>
        </w:trPr>
        <w:tc>
          <w:tcPr>
            <w:tcW w:w="3737" w:type="dxa"/>
            <w:vMerge w:val="restart"/>
            <w:shd w:val="clear" w:color="auto" w:fill="auto"/>
          </w:tcPr>
          <w:p w14:paraId="7C94330C" w14:textId="77777777" w:rsidR="00C24A16" w:rsidRPr="00351A8B" w:rsidRDefault="00C5082F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2.3</w:t>
            </w:r>
            <w:r w:rsidR="00C24A16" w:rsidRPr="00351A8B">
              <w:rPr>
                <w:rFonts w:ascii="Times New Roman" w:hAnsi="Times New Roman"/>
                <w:color w:val="000000"/>
              </w:rPr>
              <w:t xml:space="preserve"> . Моделирование как </w:t>
            </w:r>
            <w:r w:rsidR="00C24A16" w:rsidRPr="00351A8B">
              <w:rPr>
                <w:rFonts w:ascii="Times New Roman" w:hAnsi="Times New Roman"/>
                <w:color w:val="000000"/>
              </w:rPr>
              <w:lastRenderedPageBreak/>
              <w:t>метод познания</w:t>
            </w:r>
          </w:p>
        </w:tc>
        <w:tc>
          <w:tcPr>
            <w:tcW w:w="8516" w:type="dxa"/>
            <w:shd w:val="clear" w:color="auto" w:fill="auto"/>
          </w:tcPr>
          <w:p w14:paraId="5C775057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lastRenderedPageBreak/>
              <w:t>Формы представления моделей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851F28B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D2AFA4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290D38AF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D5A4A65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4BE4D457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Типы информационных моделей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4B2EAAB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E16C85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0538373C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7B44498B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5C64DA4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Основные этапы разработки и исследования моделей  на компьютере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39D2EAC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01448C2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0B660A66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58ABBCD5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4F780E85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Информационные модели управления объектами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BD1E7AC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B185C7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0E7C87ED" w14:textId="77777777" w:rsidTr="00C24A16">
        <w:trPr>
          <w:trHeight w:val="310"/>
        </w:trPr>
        <w:tc>
          <w:tcPr>
            <w:tcW w:w="3737" w:type="dxa"/>
            <w:vMerge w:val="restart"/>
            <w:shd w:val="clear" w:color="auto" w:fill="auto"/>
          </w:tcPr>
          <w:p w14:paraId="64A99C21" w14:textId="77777777" w:rsidR="00C24A16" w:rsidRPr="00351A8B" w:rsidRDefault="00C5082F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2.4</w:t>
            </w:r>
            <w:r w:rsidR="00C24A16" w:rsidRPr="00351A8B">
              <w:rPr>
                <w:rFonts w:ascii="Times New Roman" w:hAnsi="Times New Roman"/>
                <w:color w:val="000000"/>
              </w:rPr>
              <w:t>. Поиск и передача информации</w:t>
            </w:r>
          </w:p>
        </w:tc>
        <w:tc>
          <w:tcPr>
            <w:tcW w:w="8516" w:type="dxa"/>
            <w:shd w:val="clear" w:color="auto" w:fill="auto"/>
          </w:tcPr>
          <w:p w14:paraId="59D79D37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Поиск информации хранящейся на компьютере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B73127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E58DC4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1410C53E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5A773BFA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2B44DE75" w14:textId="77777777" w:rsidR="00C24A16" w:rsidRPr="00351A8B" w:rsidRDefault="00C24A16" w:rsidP="00C24A16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Передача информации. Проводная связь.</w:t>
            </w:r>
            <w:r>
              <w:rPr>
                <w:rFonts w:ascii="Times New Roman" w:hAnsi="Times New Roman"/>
                <w:color w:val="000000"/>
              </w:rPr>
              <w:t xml:space="preserve"> Э</w:t>
            </w:r>
            <w:r w:rsidRPr="00351A8B">
              <w:rPr>
                <w:rFonts w:ascii="Times New Roman" w:hAnsi="Times New Roman"/>
                <w:color w:val="000000"/>
              </w:rPr>
              <w:t>лектронная почта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C16F2EB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771CEA0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5BE3D49E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626B8B5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2CCEB02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Поиск информации на государственных образовательных порталах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608F3C" w14:textId="77777777"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63ACAB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21790462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E608997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688B37AD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Подключение модема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E3CF2D" w14:textId="77777777" w:rsidR="00C24A16" w:rsidRPr="00C5082F" w:rsidRDefault="00462748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18FB755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2F69F701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AA9E889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234AADCE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ящика электронной почты и настройка его параметров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2FA901B" w14:textId="77777777" w:rsidR="00C24A16" w:rsidRPr="00C5082F" w:rsidRDefault="00462748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1770E3C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14:paraId="418B9A7E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F35BEBA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1BE2A57D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Формирование адресной книги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0F35D90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3593D25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3CA0" w14:paraId="386FAC16" w14:textId="77777777" w:rsidTr="00E23CA0">
        <w:trPr>
          <w:trHeight w:val="378"/>
        </w:trPr>
        <w:tc>
          <w:tcPr>
            <w:tcW w:w="3737" w:type="dxa"/>
            <w:shd w:val="clear" w:color="auto" w:fill="auto"/>
          </w:tcPr>
          <w:p w14:paraId="23B2BCE6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14:paraId="1B059754" w14:textId="77777777" w:rsidR="00E23CA0" w:rsidRPr="00E23CA0" w:rsidRDefault="00E23CA0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408B27D7" w14:textId="77777777" w:rsidR="00E23CA0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алгоритмических задач.</w:t>
            </w:r>
          </w:p>
          <w:p w14:paraId="35843108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логических задач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B59D626" w14:textId="77777777" w:rsidR="00E23CA0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30794C44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6C828AEB" w14:textId="77777777" w:rsidTr="00C24A16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14:paraId="2F29AA99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t>Раздел 3 . Средства информационных и коммуникационных технологий</w:t>
            </w:r>
            <w:r w:rsidR="00462748">
              <w:rPr>
                <w:rFonts w:ascii="Times New Roman" w:hAnsi="Times New Roman"/>
                <w:b/>
                <w:color w:val="000000"/>
              </w:rPr>
              <w:t xml:space="preserve"> - 9</w:t>
            </w:r>
          </w:p>
        </w:tc>
      </w:tr>
      <w:tr w:rsidR="00C24A16" w14:paraId="311E5886" w14:textId="77777777" w:rsidTr="00C24A16">
        <w:trPr>
          <w:trHeight w:val="347"/>
        </w:trPr>
        <w:tc>
          <w:tcPr>
            <w:tcW w:w="3737" w:type="dxa"/>
            <w:vMerge w:val="restart"/>
            <w:shd w:val="clear" w:color="auto" w:fill="auto"/>
          </w:tcPr>
          <w:p w14:paraId="67184351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3.1 . Архитектура компьютеров. Виды ПО</w:t>
            </w:r>
          </w:p>
        </w:tc>
        <w:tc>
          <w:tcPr>
            <w:tcW w:w="8516" w:type="dxa"/>
            <w:shd w:val="clear" w:color="auto" w:fill="auto"/>
          </w:tcPr>
          <w:p w14:paraId="28DB74A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Архитектура ПК. Программное обеспечение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164E83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0CE9B08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300B9F81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7436E59E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7913CF89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51A8B">
              <w:rPr>
                <w:rFonts w:ascii="Times New Roman" w:hAnsi="Times New Roman"/>
                <w:color w:val="000000"/>
              </w:rPr>
              <w:t>Подключение  внешних</w:t>
            </w:r>
            <w:proofErr w:type="gramEnd"/>
            <w:r w:rsidRPr="00351A8B">
              <w:rPr>
                <w:rFonts w:ascii="Times New Roman" w:hAnsi="Times New Roman"/>
                <w:color w:val="000000"/>
              </w:rPr>
              <w:t xml:space="preserve"> устройств к ПК и их настройка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0DC5C4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368A195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51296010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8F2F18D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2B29985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Примеры комплектации компьютера по профилю специальности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5C5636B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083F3B6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13122682" w14:textId="77777777" w:rsidTr="00C24A16">
        <w:trPr>
          <w:trHeight w:val="221"/>
        </w:trPr>
        <w:tc>
          <w:tcPr>
            <w:tcW w:w="3737" w:type="dxa"/>
            <w:vMerge w:val="restart"/>
            <w:shd w:val="clear" w:color="auto" w:fill="auto"/>
          </w:tcPr>
          <w:p w14:paraId="3B57229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3.2 . Объединение компьютеров в локальную сеть</w:t>
            </w:r>
          </w:p>
        </w:tc>
        <w:tc>
          <w:tcPr>
            <w:tcW w:w="8516" w:type="dxa"/>
            <w:shd w:val="clear" w:color="auto" w:fill="auto"/>
          </w:tcPr>
          <w:p w14:paraId="18D6364C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Понятие локальной сети. Виды, способы организации, основная характеристика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EDD3BA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AE089C4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706711E7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A5BF7E8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75425F56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Передача информации по локальной сети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E506134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ADBE37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493D8A92" w14:textId="77777777" w:rsidTr="00C24A16">
        <w:trPr>
          <w:trHeight w:val="259"/>
        </w:trPr>
        <w:tc>
          <w:tcPr>
            <w:tcW w:w="3737" w:type="dxa"/>
            <w:vMerge w:val="restart"/>
            <w:shd w:val="clear" w:color="auto" w:fill="auto"/>
          </w:tcPr>
          <w:p w14:paraId="3D26C786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3.3 . Безопасность. Защита информации</w:t>
            </w:r>
          </w:p>
        </w:tc>
        <w:tc>
          <w:tcPr>
            <w:tcW w:w="8516" w:type="dxa"/>
            <w:shd w:val="clear" w:color="auto" w:fill="auto"/>
          </w:tcPr>
          <w:p w14:paraId="13C13C38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Защита информации, антивирусная защита.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72FF054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23CB5E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14:paraId="32CBBCB3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58F9F06F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789B3A9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Антивирусная защита.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8BE0BFF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DF18EB" w14:textId="77777777"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14:paraId="4EC94BF8" w14:textId="77777777" w:rsidTr="00E23CA0">
        <w:trPr>
          <w:trHeight w:val="378"/>
        </w:trPr>
        <w:tc>
          <w:tcPr>
            <w:tcW w:w="3737" w:type="dxa"/>
            <w:shd w:val="clear" w:color="auto" w:fill="auto"/>
          </w:tcPr>
          <w:p w14:paraId="4D12E3E3" w14:textId="77777777"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14:paraId="68BD5288" w14:textId="77777777" w:rsidR="00E23CA0" w:rsidRPr="00E23CA0" w:rsidRDefault="00E23CA0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421407CB" w14:textId="77777777" w:rsidR="00E23CA0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Реферат на темы:</w:t>
            </w:r>
          </w:p>
          <w:p w14:paraId="157BCF2A" w14:textId="77777777" w:rsidR="00E23CA0" w:rsidRDefault="00E23CA0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Внутренние устройства компьютера</w:t>
            </w:r>
          </w:p>
          <w:p w14:paraId="49C73E9F" w14:textId="77777777" w:rsidR="00E23CA0" w:rsidRDefault="00E23CA0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Периферийные устройства </w:t>
            </w:r>
            <w:r w:rsidR="00AF3593">
              <w:rPr>
                <w:rFonts w:ascii="Times New Roman" w:hAnsi="Times New Roman"/>
                <w:color w:val="000000"/>
              </w:rPr>
              <w:t xml:space="preserve">компьютера </w:t>
            </w:r>
          </w:p>
          <w:p w14:paraId="7BBA34B9" w14:textId="77777777"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Автоматизированное рабочее место </w:t>
            </w:r>
          </w:p>
          <w:p w14:paraId="31858AAE" w14:textId="77777777"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локальных сетей</w:t>
            </w:r>
          </w:p>
          <w:p w14:paraId="6B25F738" w14:textId="77777777"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антивирусной программы </w:t>
            </w:r>
          </w:p>
          <w:p w14:paraId="2A8A2086" w14:textId="77777777" w:rsidR="00AF3593" w:rsidRPr="00E23CA0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Карантин для вирусов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00E6DDA" w14:textId="77777777" w:rsidR="00E23CA0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4990E61" w14:textId="77777777"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58BF5F66" w14:textId="77777777" w:rsidTr="00C24A16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14:paraId="1B7453CB" w14:textId="77777777"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lastRenderedPageBreak/>
              <w:t>Раздел 4 . Технологии создания и преобразования информационных объектов</w:t>
            </w:r>
          </w:p>
        </w:tc>
      </w:tr>
      <w:tr w:rsidR="00C24A16" w14:paraId="37F7A457" w14:textId="77777777" w:rsidTr="00C24A16">
        <w:trPr>
          <w:trHeight w:val="766"/>
        </w:trPr>
        <w:tc>
          <w:tcPr>
            <w:tcW w:w="3737" w:type="dxa"/>
            <w:vMerge w:val="restart"/>
            <w:shd w:val="clear" w:color="auto" w:fill="auto"/>
          </w:tcPr>
          <w:p w14:paraId="40BB9EED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4.1 . Возможности настольных издательских систем</w:t>
            </w:r>
          </w:p>
        </w:tc>
        <w:tc>
          <w:tcPr>
            <w:tcW w:w="8516" w:type="dxa"/>
            <w:shd w:val="clear" w:color="auto" w:fill="auto"/>
          </w:tcPr>
          <w:p w14:paraId="78CCBFE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1EA66D7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8783E36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14:paraId="443DB404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26867DC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6A653CFC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Ввод, редактирование и форматирование текста в ТР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8E17620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7D76A8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48DC3474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E2FE502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E713240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Преобразование текста в ТР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A1A7C1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AD5D2C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10E7274D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2D52D51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7385AD7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Создание, заполнение и оформление таблиц в ТР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801987D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043B799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090926F0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EDB69BA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1273B341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Списки, колонки, буквица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BB07E4E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EA714B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14:paraId="4D7473E4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F276CC0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6683D7FE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и редактирование графических изображений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B0207BC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EF96AE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14:paraId="7FB972FF" w14:textId="77777777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78ED423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D6D022F" w14:textId="77777777"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компьютерных публикаций (по профилю специальности)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F972C8" w14:textId="77777777"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1B534DA" w14:textId="77777777"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12AFE119" w14:textId="77777777" w:rsidTr="00351A8B">
        <w:trPr>
          <w:trHeight w:val="378"/>
        </w:trPr>
        <w:tc>
          <w:tcPr>
            <w:tcW w:w="3737" w:type="dxa"/>
            <w:shd w:val="clear" w:color="auto" w:fill="auto"/>
          </w:tcPr>
          <w:p w14:paraId="087D9EBF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63FAD79" w14:textId="77777777" w:rsidR="00AF3593" w:rsidRPr="00351A8B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EEDB9D" w14:textId="77777777"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D6BFC03" w14:textId="77777777" w:rsidR="00AF3593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3593" w14:paraId="578BD354" w14:textId="77777777" w:rsidTr="00AF3593">
        <w:trPr>
          <w:trHeight w:val="378"/>
        </w:trPr>
        <w:tc>
          <w:tcPr>
            <w:tcW w:w="3737" w:type="dxa"/>
            <w:shd w:val="clear" w:color="auto" w:fill="auto"/>
          </w:tcPr>
          <w:p w14:paraId="005B460A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14:paraId="489AABD3" w14:textId="77777777" w:rsidR="00AF3593" w:rsidRDefault="00AF3593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70BE8E59" w14:textId="77777777" w:rsidR="00AF3593" w:rsidRPr="00AF3593" w:rsidRDefault="00AF3593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объемной 3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AF35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книжки – малышки  стихотворение российского поэта для детей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5967EC9C" w14:textId="77777777" w:rsidR="00AF3593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02ECF551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229877EB" w14:textId="77777777" w:rsidTr="00AF3593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14:paraId="2A37327C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t>Раздел 5 . Технологии создания и преобразования информационных объектов 42</w:t>
            </w:r>
          </w:p>
        </w:tc>
      </w:tr>
      <w:tr w:rsidR="00AF3593" w14:paraId="126F3453" w14:textId="77777777" w:rsidTr="00C5082F">
        <w:trPr>
          <w:trHeight w:val="452"/>
        </w:trPr>
        <w:tc>
          <w:tcPr>
            <w:tcW w:w="3737" w:type="dxa"/>
            <w:vMerge w:val="restart"/>
            <w:shd w:val="clear" w:color="auto" w:fill="auto"/>
          </w:tcPr>
          <w:p w14:paraId="4E3D470A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5</w:t>
            </w:r>
            <w:r w:rsidRPr="00C24A16">
              <w:rPr>
                <w:rFonts w:ascii="Times New Roman" w:hAnsi="Times New Roman"/>
                <w:color w:val="000000"/>
              </w:rPr>
              <w:t>.1 . Возможности динамических (электронных) таблиц12</w:t>
            </w:r>
          </w:p>
        </w:tc>
        <w:tc>
          <w:tcPr>
            <w:tcW w:w="8516" w:type="dxa"/>
            <w:shd w:val="clear" w:color="auto" w:fill="auto"/>
          </w:tcPr>
          <w:p w14:paraId="1FDB2E37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Повторный инструктаж по охране труда.  Создание информационного листа</w:t>
            </w:r>
          </w:p>
        </w:tc>
        <w:tc>
          <w:tcPr>
            <w:tcW w:w="1358" w:type="dxa"/>
            <w:shd w:val="clear" w:color="auto" w:fill="auto"/>
          </w:tcPr>
          <w:p w14:paraId="3688B6D1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5DA4AAA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1E07E3E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F372274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11318EDD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возможности ЭТ</w:t>
            </w:r>
          </w:p>
        </w:tc>
        <w:tc>
          <w:tcPr>
            <w:tcW w:w="1358" w:type="dxa"/>
            <w:shd w:val="clear" w:color="auto" w:fill="auto"/>
          </w:tcPr>
          <w:p w14:paraId="35427C24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2A15256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01D61005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6C57D18F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00F4E45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Вычисление в электронных таблицах</w:t>
            </w:r>
          </w:p>
        </w:tc>
        <w:tc>
          <w:tcPr>
            <w:tcW w:w="1358" w:type="dxa"/>
            <w:shd w:val="clear" w:color="auto" w:fill="auto"/>
          </w:tcPr>
          <w:p w14:paraId="663A4F28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5FBA42C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6C2AF3DD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C312FBD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60127AC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Абсолютные и относительные ссылки</w:t>
            </w:r>
          </w:p>
        </w:tc>
        <w:tc>
          <w:tcPr>
            <w:tcW w:w="1358" w:type="dxa"/>
            <w:shd w:val="clear" w:color="auto" w:fill="auto"/>
          </w:tcPr>
          <w:p w14:paraId="055BE34C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2B7B6E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7EC4E1EE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46DA5B5F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41F02F8B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Форматирование ЭТ</w:t>
            </w:r>
          </w:p>
        </w:tc>
        <w:tc>
          <w:tcPr>
            <w:tcW w:w="1358" w:type="dxa"/>
            <w:shd w:val="clear" w:color="auto" w:fill="auto"/>
          </w:tcPr>
          <w:p w14:paraId="365CADC8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8393AC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5C8C5679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621C6D5B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779C2CAC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Построение диаграмм и графиков.</w:t>
            </w:r>
          </w:p>
        </w:tc>
        <w:tc>
          <w:tcPr>
            <w:tcW w:w="1358" w:type="dxa"/>
            <w:shd w:val="clear" w:color="auto" w:fill="auto"/>
          </w:tcPr>
          <w:p w14:paraId="3D6AC2E9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C44B5F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351F086D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0EDE4D6E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014D36E7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электронного документа</w:t>
            </w:r>
          </w:p>
        </w:tc>
        <w:tc>
          <w:tcPr>
            <w:tcW w:w="1358" w:type="dxa"/>
            <w:shd w:val="clear" w:color="auto" w:fill="auto"/>
          </w:tcPr>
          <w:p w14:paraId="0A3FE967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0E9D1B6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59E810B6" w14:textId="77777777" w:rsidTr="00C5082F">
        <w:trPr>
          <w:trHeight w:val="221"/>
        </w:trPr>
        <w:tc>
          <w:tcPr>
            <w:tcW w:w="3737" w:type="dxa"/>
            <w:vMerge w:val="restart"/>
            <w:shd w:val="clear" w:color="auto" w:fill="auto"/>
          </w:tcPr>
          <w:p w14:paraId="0292FC8B" w14:textId="77777777" w:rsidR="00AF3593" w:rsidRPr="00C24A16" w:rsidRDefault="00AF3593" w:rsidP="00C5082F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1.2 . Представление об организации баз данных и СУБД3</w:t>
            </w:r>
          </w:p>
          <w:p w14:paraId="5BEF03C9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7B712510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БД, СУБД как информационной системы</w:t>
            </w:r>
          </w:p>
        </w:tc>
        <w:tc>
          <w:tcPr>
            <w:tcW w:w="1358" w:type="dxa"/>
            <w:shd w:val="clear" w:color="auto" w:fill="auto"/>
          </w:tcPr>
          <w:p w14:paraId="3EA7CEFF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6BCF3F6" w14:textId="77777777"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0F81C5F7" w14:textId="77777777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14:paraId="36D608FC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4C23707B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простейших БД. С</w:t>
            </w:r>
            <w:r w:rsidR="00EA37D7">
              <w:rPr>
                <w:rFonts w:ascii="Times New Roman" w:hAnsi="Times New Roman"/>
                <w:color w:val="000000"/>
              </w:rPr>
              <w:t>о</w:t>
            </w:r>
            <w:r w:rsidRPr="00C24A16">
              <w:rPr>
                <w:rFonts w:ascii="Times New Roman" w:hAnsi="Times New Roman"/>
                <w:color w:val="000000"/>
              </w:rPr>
              <w:t>ртировка фильтрация</w:t>
            </w:r>
          </w:p>
        </w:tc>
        <w:tc>
          <w:tcPr>
            <w:tcW w:w="1358" w:type="dxa"/>
            <w:shd w:val="clear" w:color="auto" w:fill="auto"/>
          </w:tcPr>
          <w:p w14:paraId="069EFCB9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51F71D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19D18A4F" w14:textId="77777777" w:rsidTr="00C5082F">
        <w:trPr>
          <w:trHeight w:val="259"/>
        </w:trPr>
        <w:tc>
          <w:tcPr>
            <w:tcW w:w="3737" w:type="dxa"/>
            <w:vMerge/>
            <w:shd w:val="clear" w:color="auto" w:fill="auto"/>
          </w:tcPr>
          <w:p w14:paraId="00945194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14:paraId="550A3AC2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запросов</w:t>
            </w:r>
          </w:p>
        </w:tc>
        <w:tc>
          <w:tcPr>
            <w:tcW w:w="1358" w:type="dxa"/>
            <w:shd w:val="clear" w:color="auto" w:fill="auto"/>
          </w:tcPr>
          <w:p w14:paraId="047D13D3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6E4172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2225BD9D" w14:textId="77777777" w:rsidTr="00C5082F">
        <w:trPr>
          <w:trHeight w:val="379"/>
        </w:trPr>
        <w:tc>
          <w:tcPr>
            <w:tcW w:w="3737" w:type="dxa"/>
            <w:vMerge w:val="restart"/>
            <w:shd w:val="clear" w:color="auto" w:fill="auto"/>
          </w:tcPr>
          <w:p w14:paraId="16B3AEA7" w14:textId="77777777"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 xml:space="preserve">Тема 1.3 . Технология создания </w:t>
            </w:r>
            <w:r w:rsidRPr="00C24A16">
              <w:rPr>
                <w:rFonts w:ascii="Times New Roman" w:hAnsi="Times New Roman"/>
                <w:color w:val="000000"/>
              </w:rPr>
              <w:lastRenderedPageBreak/>
              <w:t>буклета в Publisher3</w:t>
            </w:r>
          </w:p>
        </w:tc>
        <w:tc>
          <w:tcPr>
            <w:tcW w:w="8516" w:type="dxa"/>
            <w:shd w:val="clear" w:color="auto" w:fill="auto"/>
          </w:tcPr>
          <w:p w14:paraId="063FE7C1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lastRenderedPageBreak/>
              <w:t xml:space="preserve">Создание буклета в приложении </w:t>
            </w:r>
            <w:proofErr w:type="spellStart"/>
            <w:r w:rsidRPr="00C24A16">
              <w:rPr>
                <w:rFonts w:ascii="Times New Roman" w:hAnsi="Times New Roman"/>
                <w:color w:val="000000"/>
              </w:rPr>
              <w:t>Publisher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5CAA9B99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820172C" w14:textId="77777777"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E187A57" w14:textId="77777777" w:rsidTr="00AF3593">
        <w:trPr>
          <w:trHeight w:val="378"/>
        </w:trPr>
        <w:tc>
          <w:tcPr>
            <w:tcW w:w="373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CE80694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2DBE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буклета (по  тематике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7A90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A40E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C211086" w14:textId="77777777" w:rsidTr="00AF3593">
        <w:trPr>
          <w:trHeight w:val="473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97F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1.4 . Представление о программных средах компьютерной</w:t>
            </w:r>
            <w:r>
              <w:rPr>
                <w:rFonts w:ascii="Times New Roman" w:hAnsi="Times New Roman"/>
                <w:color w:val="000000"/>
              </w:rPr>
              <w:t xml:space="preserve"> графики, мультимедийных средах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F854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Способы представления графической информации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642A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7B32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77D5E0D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3929D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51C6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Представление графической и мультимедийной информации с помощью компьютерных презентаций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F05F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4561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1E64508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DDAF6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D8B9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графических  изображений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0461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C88B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472EAB3C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2F0CA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47A8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простого чертежа (по профилю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BC71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0EAB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3C6BDD10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BF30A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A319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презентации в РР. Разметка слайдов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AF1A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5B0C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7CF20AD0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C727A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669F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Спецэффекты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B35C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A2D8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7C87D3CA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BF4D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2FC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зачетной презентации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BAAE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9CF3" w14:textId="77777777"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71951D39" w14:textId="77777777" w:rsidTr="00AF3593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F176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FDFC2" w14:textId="77777777" w:rsidR="00AF3593" w:rsidRPr="00AF3593" w:rsidRDefault="00AF3593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6A77EF8A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интерактивной презентации с гиперссылками и активными кнопками на слайдах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D7EB7" w14:textId="77777777" w:rsidR="00AF3593" w:rsidRPr="000F626C" w:rsidRDefault="00EA37D7" w:rsidP="00AF35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2F670" w14:textId="77777777"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69763B80" w14:textId="77777777" w:rsidTr="00C5082F">
        <w:trPr>
          <w:trHeight w:val="305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EFB30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1.5 . Технология создания видео15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70E13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редакторы создания видео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393C5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B9A2" w14:textId="77777777"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002F162C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5962B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F119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видео в приложении Киностудия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2121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A8AF" w14:textId="77777777"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15FF4DB2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24C3C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60C2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мультипликационного фильма из пластилина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B4DD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5993" w14:textId="77777777"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242F55E7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71B6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6156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зачетного видеоролика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CA6D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B8E" w14:textId="77777777"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14:paraId="51BCDC36" w14:textId="77777777" w:rsidTr="00EA37D7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450D" w14:textId="77777777"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08DE29" w14:textId="77777777" w:rsidR="00EA37D7" w:rsidRPr="00AF3593" w:rsidRDefault="00EA37D7" w:rsidP="00B44E80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513FADF3" w14:textId="77777777" w:rsidR="00EA37D7" w:rsidRPr="00C24A16" w:rsidRDefault="00EA37D7" w:rsidP="00EA37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героев  и декораций из пластилина для мультипликационного фильма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12211" w14:textId="77777777" w:rsidR="00EA37D7" w:rsidRPr="000F626C" w:rsidRDefault="00EA37D7" w:rsidP="00B44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49109" w14:textId="77777777" w:rsidR="00EA37D7" w:rsidRPr="00C5082F" w:rsidRDefault="00EA37D7" w:rsidP="00B4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4F2BAC8B" w14:textId="77777777" w:rsidTr="00AF3593">
        <w:trPr>
          <w:trHeight w:val="378"/>
        </w:trPr>
        <w:tc>
          <w:tcPr>
            <w:tcW w:w="1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EA91" w14:textId="77777777" w:rsidR="00AF3593" w:rsidRPr="000F626C" w:rsidRDefault="00AF3593" w:rsidP="000F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Раздел 2 . Телекоммуникационные технологии 24</w:t>
            </w:r>
          </w:p>
        </w:tc>
      </w:tr>
      <w:tr w:rsidR="00AF3593" w14:paraId="226813C7" w14:textId="77777777" w:rsidTr="00EA37D7">
        <w:trPr>
          <w:trHeight w:val="711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7319A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2.1 . Представления о технических и программных средствах телекоммуникационных технологий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6CA5F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Использование Интернет-технологий в профессиональной деятельности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E67CA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A2F2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3D21CDB1" w14:textId="77777777" w:rsidTr="00C5082F">
        <w:trPr>
          <w:trHeight w:val="93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886C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4384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Работа с ресурсами Интернет (по профилю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0634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DE45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0010244C" w14:textId="77777777" w:rsidTr="003E27A1">
        <w:trPr>
          <w:trHeight w:val="447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CC3DC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2.2 . Инструментальные средства создания веб-ресурсов. Основные подходы к созданию сайта. 3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2B07B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сайта. Способы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92530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9FB9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2C370ED8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D31E8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50E5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критерии создания веб-ресурсов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50DB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A5E4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ABC801F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476A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8A44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Закладки сайта (по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4DF5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891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573CBDAA" w14:textId="77777777" w:rsidTr="00EA37D7">
        <w:trPr>
          <w:trHeight w:val="404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BD6A4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lastRenderedPageBreak/>
              <w:t>Тема 2.3 . Этапы создания сайта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61FF4" w14:textId="77777777"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этапы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4AD55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599D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14:paraId="1DEC03A7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51699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BE62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Характеристика этапов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5E10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68F3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527BC8A2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DB30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78C9" w14:textId="77777777"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Работа с шаблонами по созданию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8147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4B7C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E27A1" w14:paraId="1CA70B0A" w14:textId="77777777" w:rsidTr="003E27A1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E0F7" w14:textId="77777777" w:rsidR="003E27A1" w:rsidRPr="00351A8B" w:rsidRDefault="003E27A1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DF5612" w14:textId="77777777" w:rsidR="003E27A1" w:rsidRPr="003E27A1" w:rsidRDefault="003E27A1" w:rsidP="003E27A1">
            <w:pPr>
              <w:rPr>
                <w:rFonts w:ascii="Times New Roman" w:hAnsi="Times New Roman"/>
                <w:b/>
                <w:color w:val="000000"/>
              </w:rPr>
            </w:pPr>
            <w:r w:rsidRPr="003E27A1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14:paraId="21F5D193" w14:textId="77777777" w:rsidR="003E27A1" w:rsidRPr="00C24A16" w:rsidRDefault="003E27A1" w:rsidP="003E27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Сортировка и редактирование информации для размещения на персональном сайте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5B07E" w14:textId="77777777" w:rsidR="003E27A1" w:rsidRPr="000F626C" w:rsidRDefault="003E27A1" w:rsidP="003E2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0C58A" w14:textId="77777777" w:rsidR="003E27A1" w:rsidRDefault="003E27A1" w:rsidP="003E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14:paraId="325652ED" w14:textId="77777777" w:rsidTr="00EA37D7">
        <w:trPr>
          <w:trHeight w:val="363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F322F" w14:textId="77777777"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2.4 . Навигация сайта.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50DB8" w14:textId="77777777" w:rsidR="00EA37D7" w:rsidRPr="00C24A16" w:rsidRDefault="00EA37D7" w:rsidP="00822E6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и  виды  навигации сайта.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BFAC0" w14:textId="77777777" w:rsidR="00EA37D7" w:rsidRPr="000F626C" w:rsidRDefault="00EA37D7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6659" w14:textId="77777777" w:rsidR="00EA37D7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14:paraId="116A38D4" w14:textId="77777777" w:rsidTr="00C5082F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82BD5" w14:textId="77777777"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6D23" w14:textId="77777777" w:rsidR="00EA37D7" w:rsidRPr="00C5082F" w:rsidRDefault="00EA37D7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Создание персонального сайта студента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9AA1" w14:textId="77777777" w:rsidR="00EA37D7" w:rsidRPr="000F626C" w:rsidRDefault="00EA37D7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CDD6" w14:textId="77777777" w:rsidR="00EA37D7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14:paraId="27B5DD96" w14:textId="77777777" w:rsidTr="00C5082F">
        <w:trPr>
          <w:trHeight w:val="319"/>
        </w:trPr>
        <w:tc>
          <w:tcPr>
            <w:tcW w:w="3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C554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Тема 2.5 . Сетевое программное обеспечение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F6B6" w14:textId="77777777" w:rsidR="00AF3593" w:rsidRPr="00C5082F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Телеконференции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A419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FD9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14:paraId="4D14EF5D" w14:textId="77777777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9099" w14:textId="77777777"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ED8A" w14:textId="77777777" w:rsidR="00AF3593" w:rsidRPr="00C5082F" w:rsidRDefault="00AF3593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Дифференцированный зачет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8434" w14:textId="77777777"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73C9" w14:textId="77777777"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372F9AAD" w14:textId="77777777"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384DBB29" w14:textId="77777777"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14:paraId="1911E558" w14:textId="77777777"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  <w:u w:val="single"/>
        </w:rPr>
      </w:pPr>
      <w:r w:rsidRPr="00AF6A16">
        <w:rPr>
          <w:rFonts w:ascii="Times New Roman" w:eastAsia="Times New Roman" w:hAnsi="Times New Roman"/>
          <w:szCs w:val="20"/>
          <w:u w:val="single"/>
        </w:rPr>
        <w:t>Для характеристики уровня освоения учебного материала используются следующие обозначения:</w:t>
      </w:r>
    </w:p>
    <w:p w14:paraId="5E982574" w14:textId="77777777"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</w:rPr>
      </w:pPr>
      <w:r w:rsidRPr="00AF6A16">
        <w:rPr>
          <w:rFonts w:ascii="Times New Roman" w:eastAsia="Times New Roman" w:hAnsi="Times New Roman"/>
          <w:szCs w:val="20"/>
        </w:rPr>
        <w:t xml:space="preserve">1. – ознакомительный (узнавание ранее изученных объектов, свойств); </w:t>
      </w:r>
    </w:p>
    <w:p w14:paraId="0DE1ADBB" w14:textId="77777777"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</w:rPr>
      </w:pPr>
      <w:r w:rsidRPr="00AF6A16">
        <w:rPr>
          <w:rFonts w:ascii="Times New Roman" w:eastAsia="Times New Roman" w:hAnsi="Times New Roman"/>
          <w:szCs w:val="20"/>
        </w:rPr>
        <w:t>2. – репродуктивный (выполнение деятельности по образцу, инструкции или под руководством)</w:t>
      </w:r>
    </w:p>
    <w:p w14:paraId="25D2A990" w14:textId="77777777"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Cs w:val="20"/>
        </w:rPr>
      </w:pPr>
      <w:r w:rsidRPr="00AF6A16">
        <w:rPr>
          <w:rFonts w:ascii="Times New Roman" w:eastAsia="Times New Roman" w:hAnsi="Times New Roman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14:paraId="1DBFCFDB" w14:textId="77777777" w:rsidR="006B1B9E" w:rsidRDefault="006B1B9E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  <w:sectPr w:rsidR="006B1B9E" w:rsidSect="006B1B9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6295D687" w14:textId="77777777" w:rsidR="008D6EC1" w:rsidRPr="00476419" w:rsidRDefault="00647FAE" w:rsidP="009F3E60">
      <w:pPr>
        <w:jc w:val="center"/>
        <w:rPr>
          <w:b/>
        </w:rPr>
      </w:pPr>
      <w:bookmarkStart w:id="3" w:name="_Toc211869927"/>
      <w:r>
        <w:rPr>
          <w:b/>
        </w:rPr>
        <w:lastRenderedPageBreak/>
        <w:t>Тематика рефератов для самостоятельной работы студентов</w:t>
      </w:r>
    </w:p>
    <w:p w14:paraId="2953EE4F" w14:textId="77777777" w:rsidR="00476419" w:rsidRDefault="00476419" w:rsidP="008D6EC1">
      <w:pPr>
        <w:jc w:val="center"/>
        <w:rPr>
          <w:b/>
          <w:sz w:val="28"/>
          <w:szCs w:val="28"/>
        </w:rPr>
      </w:pPr>
    </w:p>
    <w:p w14:paraId="13EA0A71" w14:textId="77777777" w:rsidR="00476419" w:rsidRDefault="00476419" w:rsidP="008D6EC1">
      <w:pPr>
        <w:jc w:val="center"/>
        <w:rPr>
          <w:b/>
          <w:sz w:val="28"/>
          <w:szCs w:val="28"/>
        </w:rPr>
      </w:pPr>
    </w:p>
    <w:p w14:paraId="149F5E4E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Создание базы данных библиотеки.</w:t>
      </w:r>
    </w:p>
    <w:p w14:paraId="40F1943A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t>Создание базы данных  классификатора</w:t>
      </w:r>
      <w:r w:rsidRPr="000F626C">
        <w:rPr>
          <w:bCs/>
        </w:rPr>
        <w:t>.</w:t>
      </w:r>
    </w:p>
    <w:p w14:paraId="0ED05043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Простейшая информационно-поисковая система.</w:t>
      </w:r>
    </w:p>
    <w:p w14:paraId="68A3CFFD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Сортировка массива.</w:t>
      </w:r>
    </w:p>
    <w:p w14:paraId="6F6EF8D8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Рост и  вес среднестатистического учащегося.</w:t>
      </w:r>
    </w:p>
    <w:p w14:paraId="0F4D71CE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Тест по предметам.</w:t>
      </w:r>
    </w:p>
    <w:p w14:paraId="29139EB7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Статистика труда.</w:t>
      </w:r>
    </w:p>
    <w:p w14:paraId="70BC92C4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Графическое представление процесса.</w:t>
      </w:r>
    </w:p>
    <w:p w14:paraId="0D576390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Профилактика ПК.</w:t>
      </w:r>
    </w:p>
    <w:p w14:paraId="6C93569D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Инструкция по технике безопасности и санитарным нормам.</w:t>
      </w:r>
    </w:p>
    <w:p w14:paraId="6B6EB3ED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Прайс-лист.</w:t>
      </w:r>
    </w:p>
    <w:p w14:paraId="10F984B6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Оргтехника и профессия.</w:t>
      </w:r>
    </w:p>
    <w:p w14:paraId="4F64E619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Мой «рабочий стол» на компьютере.</w:t>
      </w:r>
    </w:p>
    <w:p w14:paraId="6CDC3ED2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библиотека.</w:t>
      </w:r>
    </w:p>
    <w:p w14:paraId="5862F426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Лаборант ПК, работа с программным обеспечением.</w:t>
      </w:r>
    </w:p>
    <w:p w14:paraId="673D4B5D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Реферат.</w:t>
      </w:r>
    </w:p>
    <w:p w14:paraId="35812EC3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тетрадь.</w:t>
      </w:r>
    </w:p>
    <w:p w14:paraId="37EBD1F9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Журнальная статья.</w:t>
      </w:r>
    </w:p>
    <w:p w14:paraId="6CE2FCD8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Вернисаж работ на компьютере.</w:t>
      </w:r>
    </w:p>
    <w:p w14:paraId="5B0ADDEF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доска объявлений.</w:t>
      </w:r>
    </w:p>
    <w:p w14:paraId="4AF0F037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Ярмарка профессий.</w:t>
      </w:r>
    </w:p>
    <w:p w14:paraId="183C5862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Композитор.</w:t>
      </w:r>
    </w:p>
    <w:p w14:paraId="5E175861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Звуковая запись.</w:t>
      </w:r>
    </w:p>
    <w:p w14:paraId="40A66498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Музыкальная открытка.</w:t>
      </w:r>
    </w:p>
    <w:p w14:paraId="4A6DEF83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Диаграмма информационных составляющих.</w:t>
      </w:r>
    </w:p>
    <w:p w14:paraId="768A5BB0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Плакат-схема.</w:t>
      </w:r>
    </w:p>
    <w:p w14:paraId="34EC6CBE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«Эскиз и чертеж» (САПР).</w:t>
      </w:r>
    </w:p>
    <w:p w14:paraId="6D148DF6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Обработка результатов эксперимента.</w:t>
      </w:r>
    </w:p>
    <w:p w14:paraId="48970782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Статистический отчет.</w:t>
      </w:r>
    </w:p>
    <w:p w14:paraId="6507EADA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Расчет заработной платы.</w:t>
      </w:r>
    </w:p>
    <w:p w14:paraId="7BC9AB39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Бухгалтерские программы.</w:t>
      </w:r>
    </w:p>
    <w:p w14:paraId="02BA977B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Телекоммуникации: конференции, интервью, репортаж.</w:t>
      </w:r>
    </w:p>
    <w:p w14:paraId="4B520135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Урок в дистанционном обучении.</w:t>
      </w:r>
    </w:p>
    <w:p w14:paraId="24051896" w14:textId="77777777"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Дистанционный тест, экзамен.</w:t>
      </w:r>
    </w:p>
    <w:p w14:paraId="728D0429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26E598A6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511DE69B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03249B09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2E5C49C4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25869F1A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38926A15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63FC85F6" w14:textId="77777777" w:rsidR="00647FAE" w:rsidRDefault="00647FAE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69AC2281" w14:textId="77777777"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14:paraId="0BB49D89" w14:textId="77777777" w:rsidR="00476419" w:rsidRPr="005D46FF" w:rsidRDefault="005D46FF" w:rsidP="005D46F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lastRenderedPageBreak/>
        <w:t xml:space="preserve">3. </w:t>
      </w:r>
      <w:r w:rsidR="00476419" w:rsidRPr="005D46FF">
        <w:rPr>
          <w:rFonts w:ascii="Times New Roman" w:eastAsia="Times New Roman" w:hAnsi="Times New Roman"/>
          <w:b/>
          <w:kern w:val="0"/>
          <w:lang w:eastAsia="ru-RU"/>
        </w:rPr>
        <w:t>УСЛОВИЯ РЕАЛИЗАЦИИ УЧЕБНОЙ ДИСЦИПЛИНЫ</w:t>
      </w:r>
    </w:p>
    <w:p w14:paraId="2B0C4F1D" w14:textId="77777777" w:rsidR="00476419" w:rsidRPr="004C5DFA" w:rsidRDefault="00476419" w:rsidP="004C5DFA">
      <w:pPr>
        <w:widowControl/>
        <w:suppressAutoHyphens w:val="0"/>
        <w:rPr>
          <w:rFonts w:ascii="Times New Roman" w:eastAsia="Times New Roman" w:hAnsi="Times New Roman"/>
          <w:b/>
          <w:kern w:val="0"/>
          <w:lang w:eastAsia="ru-RU"/>
        </w:rPr>
      </w:pPr>
    </w:p>
    <w:p w14:paraId="1243C3CF" w14:textId="77777777" w:rsidR="00476419" w:rsidRPr="00C453D3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u w:val="single"/>
          <w:lang w:eastAsia="ru-RU"/>
        </w:rPr>
        <w:t xml:space="preserve">3.1 </w:t>
      </w:r>
      <w:r w:rsidRPr="00476419">
        <w:rPr>
          <w:rFonts w:ascii="Times New Roman" w:eastAsia="Times New Roman" w:hAnsi="Times New Roman"/>
          <w:kern w:val="0"/>
          <w:u w:val="single"/>
          <w:lang w:eastAsia="ru-RU"/>
        </w:rPr>
        <w:t>Требования к минимальному материально-техническому обеспечению</w:t>
      </w:r>
    </w:p>
    <w:p w14:paraId="4CBB9F7C" w14:textId="77777777" w:rsidR="00476419" w:rsidRPr="00C453D3" w:rsidRDefault="00476419" w:rsidP="00476419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>Реализация учебной дисциплины требует наличия учебного кабинета информатики (компьютерного класса).</w:t>
      </w:r>
    </w:p>
    <w:p w14:paraId="54E2363B" w14:textId="77777777" w:rsidR="00476419" w:rsidRPr="00C453D3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 xml:space="preserve">Оборудование учебного кабинета: </w:t>
      </w:r>
    </w:p>
    <w:p w14:paraId="05475BA4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посадочные места по количеству обучающихся;</w:t>
      </w:r>
    </w:p>
    <w:p w14:paraId="1D934CC4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рабочее место преподавателя;</w:t>
      </w:r>
    </w:p>
    <w:p w14:paraId="36F4B8CC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комплект сетевого оборудования, обеспечивающий соединение всех ПК, установленных в классе, в единую сеть, с выходом в Интернет;</w:t>
      </w:r>
    </w:p>
    <w:p w14:paraId="6562296C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аудиторная доска;</w:t>
      </w:r>
    </w:p>
    <w:p w14:paraId="01DC00BC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компьютерные столы по числу рабочих мест;</w:t>
      </w:r>
    </w:p>
    <w:p w14:paraId="7014E05F" w14:textId="77777777"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вентиляционное оборудование.</w:t>
      </w:r>
    </w:p>
    <w:p w14:paraId="6BF07F91" w14:textId="77777777" w:rsidR="00476419" w:rsidRPr="00C453D3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>Технические средства обучения:</w:t>
      </w:r>
    </w:p>
    <w:p w14:paraId="045AD38B" w14:textId="77777777"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мультимедийный проектор и интерактивная доска;</w:t>
      </w:r>
    </w:p>
    <w:p w14:paraId="2B722455" w14:textId="77777777"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ПК с лицензионным ПО;</w:t>
      </w:r>
    </w:p>
    <w:p w14:paraId="54E8AA7E" w14:textId="77777777"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МФУ;</w:t>
      </w:r>
    </w:p>
    <w:p w14:paraId="7CE186E6" w14:textId="77777777" w:rsid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устройства вывода звуковой информации.</w:t>
      </w:r>
    </w:p>
    <w:p w14:paraId="730131AB" w14:textId="77777777" w:rsidR="00476419" w:rsidRDefault="00476419" w:rsidP="00476419">
      <w:pPr>
        <w:pStyle w:val="a7"/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</w:p>
    <w:p w14:paraId="0FDB60BD" w14:textId="77777777" w:rsidR="00476419" w:rsidRDefault="00476419" w:rsidP="00476419">
      <w:pPr>
        <w:pStyle w:val="a7"/>
        <w:widowControl/>
        <w:suppressAutoHyphens w:val="0"/>
        <w:ind w:left="36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u w:val="single"/>
          <w:lang w:eastAsia="ru-RU"/>
        </w:rPr>
        <w:t xml:space="preserve">3.2 </w:t>
      </w:r>
      <w:r w:rsidRPr="00476419">
        <w:rPr>
          <w:rFonts w:ascii="Times New Roman" w:eastAsia="Times New Roman" w:hAnsi="Times New Roman"/>
          <w:kern w:val="0"/>
          <w:u w:val="single"/>
          <w:lang w:eastAsia="ru-RU"/>
        </w:rPr>
        <w:t>Информационное обеспечение обучения</w:t>
      </w:r>
    </w:p>
    <w:p w14:paraId="6E1AF0A0" w14:textId="77777777" w:rsidR="00AF6A16" w:rsidRPr="00476419" w:rsidRDefault="00AF6A16" w:rsidP="00476419">
      <w:pPr>
        <w:pStyle w:val="a7"/>
        <w:widowControl/>
        <w:suppressAutoHyphens w:val="0"/>
        <w:ind w:left="36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</w:p>
    <w:p w14:paraId="1A8E0C49" w14:textId="77777777"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Перечень рекомендуемых учебных изданий, Интернет-ресурсов, дополнительной  </w:t>
      </w:r>
      <w:r w:rsidR="002D31A1">
        <w:rPr>
          <w:rFonts w:ascii="Times New Roman" w:eastAsia="Times New Roman" w:hAnsi="Times New Roman"/>
          <w:kern w:val="0"/>
          <w:lang w:eastAsia="ru-RU"/>
        </w:rPr>
        <w:t>л</w:t>
      </w:r>
      <w:r w:rsidRPr="00476419">
        <w:rPr>
          <w:rFonts w:ascii="Times New Roman" w:eastAsia="Times New Roman" w:hAnsi="Times New Roman"/>
          <w:kern w:val="0"/>
          <w:lang w:eastAsia="ru-RU"/>
        </w:rPr>
        <w:t>итературы</w:t>
      </w:r>
    </w:p>
    <w:p w14:paraId="5679FE32" w14:textId="77777777"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Основные источники: </w:t>
      </w:r>
    </w:p>
    <w:p w14:paraId="2119AE6A" w14:textId="77777777"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Учебная и справочная литература</w:t>
      </w:r>
    </w:p>
    <w:p w14:paraId="7144E1B6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Шафрин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Ю. Информатика. Информационные технологии. М.: Лаборатория базовых знаний. – 2005.</w:t>
      </w:r>
    </w:p>
    <w:p w14:paraId="7A93EEB6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Филимонова Е.В., Тер-Симонян Н.А. Математика и информатика: Учебное пособие. – М.: Издательско-книготорговый центр «Маркетинг», 2008.</w:t>
      </w:r>
    </w:p>
    <w:p w14:paraId="1839B607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Хахаев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И., Машков В., Губкина Г. и др.OpenOffice.org: Теория и практика - М.: БИНОМ. Лаборатория знаний, 2008.</w:t>
      </w:r>
    </w:p>
    <w:p w14:paraId="7908F265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Михеева Е.В., Титова О.И. Информатика: учебник для студ. сред. проф. образования. – М.: Издательский центр «Академика», 2008.</w:t>
      </w:r>
    </w:p>
    <w:p w14:paraId="6748144F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Колмыкова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Е.А. Информатика учеб. пособие для студ. сред. проф. образования. – М.: Издательский центр «Академика», 2008.</w:t>
      </w:r>
    </w:p>
    <w:p w14:paraId="53401236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Фигурнов В.Э. IBM PS для пользователя. – М.: ИНФРА-М, 2010.</w:t>
      </w:r>
    </w:p>
    <w:p w14:paraId="5C077097" w14:textId="77777777"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Сафонов И.К. Бейсик в задачах и примерах. – СПб.: БХВ-Петербург, 2009 г.</w:t>
      </w:r>
    </w:p>
    <w:p w14:paraId="24773BEE" w14:textId="77777777" w:rsidR="00476419" w:rsidRDefault="00476419" w:rsidP="00476419">
      <w:pPr>
        <w:widowControl/>
        <w:suppressAutoHyphens w:val="0"/>
        <w:ind w:firstLine="567"/>
        <w:jc w:val="both"/>
        <w:rPr>
          <w:kern w:val="0"/>
          <w:lang w:eastAsia="ru-RU"/>
        </w:rPr>
      </w:pPr>
    </w:p>
    <w:p w14:paraId="0D42E298" w14:textId="77777777" w:rsid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59FB9F7C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25222FB7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2B8D46E4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65E55046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29457728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68F8F852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325B43DF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724792EE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3EDCBB42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3508A420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278D2E9A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6E418EA7" w14:textId="77777777"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640A8C29" w14:textId="77777777" w:rsidR="00476419" w:rsidRP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lastRenderedPageBreak/>
        <w:t>4</w:t>
      </w:r>
      <w:r w:rsidR="00D32C46">
        <w:rPr>
          <w:rFonts w:ascii="Times New Roman" w:eastAsia="Times New Roman" w:hAnsi="Times New Roman"/>
          <w:b/>
          <w:kern w:val="0"/>
          <w:lang w:eastAsia="ru-RU"/>
        </w:rPr>
        <w:t>.</w:t>
      </w:r>
      <w:r w:rsidR="00AF6A16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  <w:r w:rsidRPr="00476419">
        <w:rPr>
          <w:rFonts w:ascii="Times New Roman" w:eastAsia="Times New Roman" w:hAnsi="Times New Roman"/>
          <w:b/>
          <w:kern w:val="0"/>
          <w:lang w:eastAsia="ru-RU"/>
        </w:rPr>
        <w:t>КОНТРОЛЬ И ОЦЕНКА РЕЗУЛЬТАТОВ ОСВОЕНИЯ УЧЕБНОЙ ДИСЦИПЛИНЫ</w:t>
      </w:r>
    </w:p>
    <w:p w14:paraId="03AFE587" w14:textId="77777777" w:rsidR="00476419" w:rsidRDefault="00476419" w:rsidP="00476419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p w14:paraId="0E051D59" w14:textId="77777777"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Контроль 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544"/>
      </w:tblGrid>
      <w:tr w:rsidR="00476419" w:rsidRPr="00476419" w14:paraId="1EB42780" w14:textId="77777777" w:rsidTr="005D46FF">
        <w:trPr>
          <w:tblCellSpacing w:w="0" w:type="dxa"/>
        </w:trPr>
        <w:tc>
          <w:tcPr>
            <w:tcW w:w="6247" w:type="dxa"/>
            <w:vAlign w:val="center"/>
            <w:hideMark/>
          </w:tcPr>
          <w:p w14:paraId="7543A6BC" w14:textId="77777777" w:rsidR="00476419" w:rsidRP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Результаты обучения</w:t>
            </w:r>
          </w:p>
          <w:p w14:paraId="3F607E79" w14:textId="77777777" w:rsid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(освоенные умения, усвоенные знания)</w:t>
            </w:r>
          </w:p>
          <w:p w14:paraId="73E0AB51" w14:textId="77777777" w:rsidR="00476419" w:rsidRP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D192795" w14:textId="77777777" w:rsidR="00476419" w:rsidRDefault="00476419" w:rsidP="00476419">
            <w:pPr>
              <w:widowControl/>
              <w:suppressAutoHyphens w:val="0"/>
              <w:ind w:left="93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Формы и методы контроля и оценки результатов обучения</w:t>
            </w:r>
          </w:p>
          <w:p w14:paraId="19103B00" w14:textId="77777777" w:rsidR="00476419" w:rsidRPr="00476419" w:rsidRDefault="00476419" w:rsidP="00476419">
            <w:pPr>
              <w:widowControl/>
              <w:suppressAutoHyphens w:val="0"/>
              <w:ind w:left="93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</w:tr>
      <w:tr w:rsidR="00476419" w:rsidRPr="00476419" w14:paraId="09727C6D" w14:textId="77777777" w:rsidTr="005D46FF">
        <w:trPr>
          <w:tblCellSpacing w:w="0" w:type="dxa"/>
        </w:trPr>
        <w:tc>
          <w:tcPr>
            <w:tcW w:w="6247" w:type="dxa"/>
            <w:vAlign w:val="center"/>
            <w:hideMark/>
          </w:tcPr>
          <w:p w14:paraId="005C0B55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 xml:space="preserve">В результате освоения учебной дисциплины Информатики и ИКТ обучающийся должен: </w:t>
            </w:r>
          </w:p>
          <w:p w14:paraId="662B6756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знать/понимать</w:t>
            </w:r>
          </w:p>
          <w:p w14:paraId="2A283592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различать методы измерения информации, знать единицы измерения информации;</w:t>
            </w:r>
          </w:p>
          <w:p w14:paraId="639BF668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основных устройств компьютера;</w:t>
            </w:r>
          </w:p>
          <w:p w14:paraId="7148E1D9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различные подходы к определению понятия «информация»;</w:t>
            </w:r>
          </w:p>
          <w:p w14:paraId="140D3B85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возможности наиболее распространённых средств автоматизации информационной деятельности (текстовых редакторов, электронных таблиц, графических редакторов, компьютерных сетей);</w:t>
            </w:r>
          </w:p>
          <w:p w14:paraId="5AB11031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виды информационных моделей, описывающих реальные объекты или процессы;</w:t>
            </w:r>
          </w:p>
          <w:p w14:paraId="55C70E74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использование алгоритма, как модели автоматизации деятельности;</w:t>
            </w:r>
          </w:p>
          <w:p w14:paraId="50824C22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функциональные возможности операционных систем.</w:t>
            </w:r>
          </w:p>
          <w:p w14:paraId="31AFA5F2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уметь</w:t>
            </w:r>
          </w:p>
          <w:p w14:paraId="3A7DF67A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оценивать достоверность информации, сопоставляя различные источники;</w:t>
            </w:r>
          </w:p>
          <w:p w14:paraId="0D657DB1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распознавать информационные процессы в различных системах;</w:t>
            </w:r>
          </w:p>
          <w:p w14:paraId="09939AD6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14:paraId="7EA7CBAB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осуществлять выбор способа представления информации в соответствии с поставленной задачей;</w:t>
            </w:r>
          </w:p>
          <w:p w14:paraId="063D6DB7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14:paraId="7DA6AC11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решать учебные и практические задачи с применением возможностей компьютера;</w:t>
            </w:r>
          </w:p>
          <w:p w14:paraId="7E23F6EB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осуществлять поиск информации в базах данных, компьютерных сетях и пр.;</w:t>
            </w:r>
          </w:p>
          <w:p w14:paraId="44C48131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14:paraId="419D1D53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использовать приобретённые знания в дальнейшей учебной и профессиональной деятельности;</w:t>
            </w:r>
          </w:p>
          <w:p w14:paraId="437AE1E7" w14:textId="77777777"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3544" w:type="dxa"/>
            <w:vAlign w:val="center"/>
            <w:hideMark/>
          </w:tcPr>
          <w:p w14:paraId="5C393235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Интерпретация результатов наблюдения за деятельностью учащегося в процессе освоения образовательной программы.</w:t>
            </w:r>
          </w:p>
          <w:p w14:paraId="19480C8C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Стартовая диагностика подготовки обучающегося по школьному курсу информатики; выявление мотивации к изучению нового материала.</w:t>
            </w:r>
          </w:p>
          <w:p w14:paraId="7C1622E9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Текущий контроль в форме:</w:t>
            </w:r>
          </w:p>
          <w:p w14:paraId="78462C7E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защиты практических работ;</w:t>
            </w:r>
          </w:p>
          <w:p w14:paraId="3725D4AF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контрольных и проверочных работ по темам разделов дисциплины;</w:t>
            </w:r>
          </w:p>
          <w:p w14:paraId="415D219B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тестирования;</w:t>
            </w:r>
          </w:p>
          <w:p w14:paraId="2CDEFD98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домашней работы;</w:t>
            </w:r>
          </w:p>
          <w:p w14:paraId="01B3723C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отчёта по проделанной внеаудиторной самостоятельной работе, согласно инструкции (представление пособия/буклета, информационное сообщение).</w:t>
            </w:r>
          </w:p>
          <w:p w14:paraId="5C321C3F" w14:textId="77777777"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Итоговая аттестация в форме зачета.</w:t>
            </w:r>
          </w:p>
        </w:tc>
      </w:tr>
    </w:tbl>
    <w:p w14:paraId="081C1C6C" w14:textId="77777777" w:rsidR="00476419" w:rsidRPr="00476419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</w:p>
    <w:bookmarkEnd w:id="3"/>
    <w:p w14:paraId="397AFEE7" w14:textId="77777777" w:rsidR="00476419" w:rsidRDefault="00476419" w:rsidP="00232F37">
      <w:pPr>
        <w:jc w:val="center"/>
      </w:pPr>
    </w:p>
    <w:p w14:paraId="3E91A914" w14:textId="77777777" w:rsidR="00476419" w:rsidRDefault="00476419" w:rsidP="00232F37">
      <w:pPr>
        <w:jc w:val="center"/>
      </w:pPr>
    </w:p>
    <w:p w14:paraId="751030D7" w14:textId="77777777" w:rsidR="0034150B" w:rsidRPr="000F250D" w:rsidRDefault="0034150B" w:rsidP="0034150B">
      <w:pPr>
        <w:pStyle w:val="western"/>
        <w:spacing w:before="0" w:beforeAutospacing="0" w:after="0"/>
        <w:ind w:firstLine="709"/>
        <w:jc w:val="center"/>
        <w:rPr>
          <w:rStyle w:val="highlight"/>
          <w:b/>
          <w:bCs/>
          <w:sz w:val="24"/>
          <w:szCs w:val="24"/>
        </w:rPr>
      </w:pPr>
      <w:r w:rsidRPr="000F250D">
        <w:rPr>
          <w:rStyle w:val="highlight"/>
          <w:b/>
          <w:bCs/>
          <w:sz w:val="24"/>
          <w:szCs w:val="24"/>
        </w:rPr>
        <w:lastRenderedPageBreak/>
        <w:t>Рецензия </w:t>
      </w:r>
    </w:p>
    <w:p w14:paraId="092E9A60" w14:textId="77777777" w:rsidR="0034150B" w:rsidRPr="000F250D" w:rsidRDefault="0034150B" w:rsidP="0034150B">
      <w:pPr>
        <w:pStyle w:val="western"/>
        <w:spacing w:before="0" w:beforeAutospacing="0" w:after="0"/>
        <w:ind w:firstLine="709"/>
        <w:jc w:val="center"/>
        <w:rPr>
          <w:sz w:val="24"/>
          <w:szCs w:val="24"/>
        </w:rPr>
      </w:pPr>
    </w:p>
    <w:p w14:paraId="5BE50880" w14:textId="77777777" w:rsidR="0034150B" w:rsidRPr="00C97DBA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C97DBA">
        <w:rPr>
          <w:sz w:val="24"/>
          <w:szCs w:val="24"/>
        </w:rPr>
        <w:t xml:space="preserve">На </w:t>
      </w:r>
      <w:r w:rsidRPr="00C97DBA">
        <w:rPr>
          <w:rStyle w:val="highlight"/>
          <w:sz w:val="24"/>
          <w:szCs w:val="24"/>
        </w:rPr>
        <w:t> рабочую  программу </w:t>
      </w:r>
      <w:r w:rsidRPr="00C97DBA">
        <w:rPr>
          <w:sz w:val="24"/>
          <w:szCs w:val="24"/>
        </w:rPr>
        <w:t xml:space="preserve"> по дисциплине</w:t>
      </w:r>
      <w:r w:rsidR="003E27A1" w:rsidRPr="00C97DBA">
        <w:rPr>
          <w:sz w:val="24"/>
          <w:szCs w:val="24"/>
        </w:rPr>
        <w:t xml:space="preserve"> </w:t>
      </w:r>
      <w:r w:rsidR="00685F46" w:rsidRPr="00C97DBA">
        <w:rPr>
          <w:sz w:val="24"/>
          <w:szCs w:val="24"/>
          <w:u w:val="single"/>
        </w:rPr>
        <w:t xml:space="preserve">Информатика </w:t>
      </w:r>
    </w:p>
    <w:p w14:paraId="2026BE20" w14:textId="77777777" w:rsidR="00C97DBA" w:rsidRPr="00C97DBA" w:rsidRDefault="0034150B" w:rsidP="00C9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C97DBA">
        <w:rPr>
          <w:rFonts w:ascii="Times New Roman" w:hAnsi="Times New Roman"/>
        </w:rPr>
        <w:t xml:space="preserve">по специальности </w:t>
      </w:r>
      <w:r w:rsidR="005D46FF" w:rsidRPr="00C97DBA">
        <w:rPr>
          <w:rFonts w:ascii="Times New Roman" w:hAnsi="Times New Roman"/>
          <w:u w:val="single"/>
        </w:rPr>
        <w:t>44.02.02 Преподавание</w:t>
      </w:r>
      <w:r w:rsidR="003E27A1" w:rsidRPr="00C97DBA">
        <w:rPr>
          <w:rFonts w:ascii="Times New Roman" w:hAnsi="Times New Roman"/>
          <w:u w:val="single"/>
        </w:rPr>
        <w:t xml:space="preserve"> </w:t>
      </w:r>
      <w:r w:rsidR="005D46FF" w:rsidRPr="00C97DBA">
        <w:rPr>
          <w:rFonts w:ascii="Times New Roman" w:hAnsi="Times New Roman"/>
          <w:u w:val="single"/>
        </w:rPr>
        <w:t>в</w:t>
      </w:r>
      <w:r w:rsidR="003E27A1" w:rsidRPr="00C97DBA">
        <w:rPr>
          <w:rFonts w:ascii="Times New Roman" w:hAnsi="Times New Roman"/>
          <w:u w:val="single"/>
        </w:rPr>
        <w:t xml:space="preserve"> </w:t>
      </w:r>
      <w:r w:rsidR="005D46FF" w:rsidRPr="00C97DBA">
        <w:rPr>
          <w:rFonts w:ascii="Times New Roman" w:hAnsi="Times New Roman"/>
          <w:u w:val="single"/>
        </w:rPr>
        <w:t>начальных</w:t>
      </w:r>
      <w:r w:rsidR="003E27A1" w:rsidRPr="00C97DBA">
        <w:rPr>
          <w:rFonts w:ascii="Times New Roman" w:hAnsi="Times New Roman"/>
          <w:u w:val="single"/>
        </w:rPr>
        <w:t xml:space="preserve"> </w:t>
      </w:r>
      <w:r w:rsidR="005D46FF" w:rsidRPr="00C97DBA">
        <w:rPr>
          <w:rFonts w:ascii="Times New Roman" w:hAnsi="Times New Roman"/>
          <w:u w:val="single"/>
        </w:rPr>
        <w:t>классах</w:t>
      </w:r>
      <w:r w:rsidR="003E27A1" w:rsidRPr="00C97DBA">
        <w:rPr>
          <w:rFonts w:ascii="Times New Roman" w:hAnsi="Times New Roman"/>
          <w:u w:val="single"/>
        </w:rPr>
        <w:t xml:space="preserve"> </w:t>
      </w:r>
      <w:r w:rsidRPr="00C97DBA">
        <w:rPr>
          <w:rFonts w:ascii="Times New Roman" w:hAnsi="Times New Roman"/>
        </w:rPr>
        <w:t xml:space="preserve">разработанную </w:t>
      </w:r>
      <w:r w:rsidRPr="00C97DBA">
        <w:rPr>
          <w:rFonts w:ascii="Times New Roman" w:hAnsi="Times New Roman"/>
          <w:u w:val="single"/>
        </w:rPr>
        <w:t xml:space="preserve">преподавателем </w:t>
      </w:r>
      <w:r w:rsidR="00A654FF" w:rsidRPr="00C97DBA">
        <w:rPr>
          <w:rFonts w:ascii="Times New Roman" w:hAnsi="Times New Roman"/>
          <w:u w:val="single"/>
        </w:rPr>
        <w:t xml:space="preserve">информатики </w:t>
      </w:r>
      <w:r w:rsidR="00C97DBA" w:rsidRPr="00C97DBA">
        <w:rPr>
          <w:rFonts w:ascii="Times New Roman" w:hAnsi="Times New Roman"/>
          <w:szCs w:val="22"/>
          <w:u w:val="single"/>
        </w:rPr>
        <w:t>«Колледж Архитектуры, Дизайна и Реинжиниринга»</w:t>
      </w:r>
    </w:p>
    <w:p w14:paraId="30F355D7" w14:textId="77777777" w:rsidR="0034150B" w:rsidRPr="005D46FF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5D46FF">
        <w:rPr>
          <w:sz w:val="24"/>
          <w:szCs w:val="24"/>
        </w:rPr>
        <w:t>В программе отражены:</w:t>
      </w:r>
    </w:p>
    <w:p w14:paraId="0230E4DD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 Паспорт рабочей программы учебной дисциплины.</w:t>
      </w:r>
    </w:p>
    <w:p w14:paraId="28C897E7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1.1. Область применения программы.</w:t>
      </w:r>
    </w:p>
    <w:p w14:paraId="32783371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 xml:space="preserve">1.2. </w:t>
      </w:r>
      <w:r w:rsidRPr="006A79FC">
        <w:rPr>
          <w:rFonts w:ascii="Times New Roman" w:hAnsi="Times New Roman"/>
        </w:rPr>
        <w:t>Место дисциплины</w:t>
      </w:r>
      <w:r w:rsidRPr="000F250D">
        <w:rPr>
          <w:rFonts w:ascii="Times New Roman" w:hAnsi="Times New Roman"/>
        </w:rPr>
        <w:t xml:space="preserve"> в структуре основной профессиональной образовательной программы.</w:t>
      </w:r>
    </w:p>
    <w:p w14:paraId="485A3B36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1.3. Цели и задачи дисциплины, требования к результатам освоения дисциплины. Указаны умения, знания, формируемые при изучении дисциплины.</w:t>
      </w:r>
    </w:p>
    <w:p w14:paraId="489E5332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1.4. Рекомендуемое количество часов на освоение программы дисциплины.</w:t>
      </w:r>
    </w:p>
    <w:p w14:paraId="7CEA7110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 Структура и примерное содержание учебной дисциплины.</w:t>
      </w:r>
    </w:p>
    <w:p w14:paraId="49007317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2.1. Объем учебной дисциплины и виды учебной работы. Итоговая аттестация.</w:t>
      </w:r>
    </w:p>
    <w:p w14:paraId="314C11FF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2.2. Тематический план и содержание учебной дисциплины. Характеристики уровня освоения учебного материала</w:t>
      </w:r>
      <w:r>
        <w:rPr>
          <w:rFonts w:ascii="Times New Roman" w:hAnsi="Times New Roman"/>
        </w:rPr>
        <w:t>.</w:t>
      </w:r>
    </w:p>
    <w:p w14:paraId="4E5B38E8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u w:val="single"/>
        </w:rPr>
      </w:pPr>
      <w:r w:rsidRPr="000F250D">
        <w:rPr>
          <w:rFonts w:ascii="Times New Roman" w:hAnsi="Times New Roman"/>
          <w:caps/>
        </w:rPr>
        <w:t xml:space="preserve">3. </w:t>
      </w:r>
      <w:r w:rsidRPr="000F250D">
        <w:rPr>
          <w:rFonts w:ascii="Times New Roman" w:hAnsi="Times New Roman"/>
        </w:rPr>
        <w:t>Условия реализации программы дисциплины.</w:t>
      </w:r>
    </w:p>
    <w:p w14:paraId="1CA2EAE2" w14:textId="77777777"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 w:rsidRPr="000F250D">
        <w:rPr>
          <w:rFonts w:ascii="Times New Roman" w:hAnsi="Times New Roman"/>
          <w:bCs/>
        </w:rPr>
        <w:t>3.1. Требования к минимальному материально-техническому обеспечению.</w:t>
      </w:r>
    </w:p>
    <w:p w14:paraId="3119A855" w14:textId="77777777" w:rsidR="0034150B" w:rsidRPr="000F250D" w:rsidRDefault="0034150B" w:rsidP="0034150B">
      <w:pPr>
        <w:ind w:firstLine="709"/>
        <w:jc w:val="both"/>
        <w:rPr>
          <w:rFonts w:ascii="Times New Roman" w:hAnsi="Times New Roman"/>
          <w:bCs/>
        </w:rPr>
      </w:pPr>
      <w:r w:rsidRPr="000F250D">
        <w:rPr>
          <w:rFonts w:ascii="Times New Roman" w:hAnsi="Times New Roman"/>
        </w:rPr>
        <w:t xml:space="preserve">3.2. Информационное обеспечение обучения. </w:t>
      </w:r>
      <w:r w:rsidRPr="000F250D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литературы.</w:t>
      </w:r>
    </w:p>
    <w:p w14:paraId="405BA29D" w14:textId="77777777" w:rsidR="0034150B" w:rsidRPr="000F250D" w:rsidRDefault="0034150B" w:rsidP="0034150B">
      <w:pPr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  <w:caps/>
        </w:rPr>
        <w:t xml:space="preserve">4. </w:t>
      </w:r>
      <w:r w:rsidRPr="000F250D">
        <w:rPr>
          <w:rFonts w:ascii="Times New Roman" w:hAnsi="Times New Roman"/>
        </w:rPr>
        <w:t xml:space="preserve">Контроль и оценка результатов освоения дисциплины. </w:t>
      </w:r>
      <w:r w:rsidRPr="000F250D">
        <w:rPr>
          <w:rFonts w:ascii="Times New Roman" w:hAnsi="Times New Roman"/>
          <w:bCs/>
        </w:rPr>
        <w:t>Указаны планируемые результаты обучения (освоенные умения, усвоенные знания), конкретные ф</w:t>
      </w:r>
      <w:r w:rsidRPr="000F250D">
        <w:rPr>
          <w:rFonts w:ascii="Times New Roman" w:hAnsi="Times New Roman"/>
        </w:rPr>
        <w:t>ормы и методы контроля и оценки результатов обучения.</w:t>
      </w:r>
    </w:p>
    <w:p w14:paraId="167A43CB" w14:textId="77777777" w:rsidR="0034150B" w:rsidRPr="000F250D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>Заключение</w:t>
      </w:r>
      <w:r>
        <w:rPr>
          <w:sz w:val="24"/>
          <w:szCs w:val="24"/>
        </w:rPr>
        <w:t>.</w:t>
      </w:r>
    </w:p>
    <w:p w14:paraId="6B8785A8" w14:textId="77777777" w:rsidR="000C5A46" w:rsidRPr="004C5DFA" w:rsidRDefault="0034150B" w:rsidP="000C5A46">
      <w:pPr>
        <w:jc w:val="both"/>
      </w:pPr>
      <w:bookmarkStart w:id="4" w:name="YANDEX_7"/>
      <w:bookmarkEnd w:id="4"/>
      <w:r w:rsidRPr="000F250D">
        <w:rPr>
          <w:rStyle w:val="highlight"/>
        </w:rPr>
        <w:t>Рабочая программа </w:t>
      </w:r>
      <w:r>
        <w:t xml:space="preserve">дисциплины </w:t>
      </w:r>
      <w:r w:rsidRPr="000F250D">
        <w:t xml:space="preserve">может  использоваться для обеспечения </w:t>
      </w:r>
      <w:r>
        <w:t xml:space="preserve">освоения </w:t>
      </w:r>
      <w:r w:rsidR="000C5A46">
        <w:t>общеобразовательной программы</w:t>
      </w:r>
      <w:r w:rsidRPr="000F250D">
        <w:rPr>
          <w:rStyle w:val="highlight"/>
        </w:rPr>
        <w:t> </w:t>
      </w:r>
      <w:r w:rsidR="000C5A46">
        <w:t xml:space="preserve"> по специальностям</w:t>
      </w:r>
      <w:r w:rsidR="000C5A46" w:rsidRPr="004C5DFA">
        <w:t>050146  Преподавание в начальных классах</w:t>
      </w:r>
      <w:r w:rsidR="004C5DFA" w:rsidRPr="004C5DFA">
        <w:t xml:space="preserve"> (углубленная подготовка)</w:t>
      </w:r>
    </w:p>
    <w:p w14:paraId="491F5FBD" w14:textId="77777777" w:rsidR="000C5A46" w:rsidRPr="004C5DFA" w:rsidRDefault="000C5A46" w:rsidP="000C5A46">
      <w:pPr>
        <w:jc w:val="both"/>
      </w:pPr>
      <w:r w:rsidRPr="004C5DFA">
        <w:t xml:space="preserve">040401 Социальная </w:t>
      </w:r>
      <w:proofErr w:type="gramStart"/>
      <w:r w:rsidRPr="004C5DFA">
        <w:t>работа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углубленная подготовка)</w:t>
      </w:r>
    </w:p>
    <w:p w14:paraId="53A8AA1A" w14:textId="77777777" w:rsidR="000C5A46" w:rsidRPr="004C5DFA" w:rsidRDefault="000C5A46" w:rsidP="000C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5DFA">
        <w:t xml:space="preserve">050141 Физическая </w:t>
      </w:r>
      <w:proofErr w:type="gramStart"/>
      <w:r w:rsidRPr="004C5DFA">
        <w:t>культура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углубленная подготовка)</w:t>
      </w:r>
    </w:p>
    <w:p w14:paraId="7A9E1A7F" w14:textId="77777777" w:rsidR="000C5A46" w:rsidRDefault="000C5A46" w:rsidP="000C5A46">
      <w:pPr>
        <w:pStyle w:val="western"/>
        <w:spacing w:before="0" w:beforeAutospacing="0" w:after="0"/>
        <w:ind w:firstLine="709"/>
        <w:rPr>
          <w:sz w:val="24"/>
          <w:szCs w:val="24"/>
        </w:rPr>
      </w:pPr>
    </w:p>
    <w:p w14:paraId="1E6B83A2" w14:textId="77777777" w:rsidR="0034150B" w:rsidRPr="000F250D" w:rsidRDefault="0034150B" w:rsidP="000C5A4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  </w:t>
      </w:r>
    </w:p>
    <w:p w14:paraId="1B2DFDA9" w14:textId="4E68EAD9" w:rsidR="00C97DBA" w:rsidRPr="000F250D" w:rsidRDefault="0034150B" w:rsidP="00C97D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Дата ______________                                     ___________ </w:t>
      </w:r>
    </w:p>
    <w:p w14:paraId="7591007E" w14:textId="77777777" w:rsidR="0034150B" w:rsidRPr="00101393" w:rsidRDefault="0034150B" w:rsidP="0034150B">
      <w:pPr>
        <w:pStyle w:val="western"/>
        <w:spacing w:before="0" w:beforeAutospacing="0" w:after="0"/>
        <w:ind w:right="2246" w:firstLine="709"/>
        <w:rPr>
          <w:i/>
          <w:sz w:val="16"/>
          <w:szCs w:val="16"/>
        </w:rPr>
      </w:pPr>
      <w:r w:rsidRPr="00101393">
        <w:rPr>
          <w:i/>
          <w:sz w:val="16"/>
          <w:szCs w:val="16"/>
        </w:rPr>
        <w:t xml:space="preserve">подпись </w:t>
      </w:r>
    </w:p>
    <w:p w14:paraId="5543CF4A" w14:textId="77777777" w:rsidR="00C97DBA" w:rsidRDefault="00C97DBA" w:rsidP="003E27A1">
      <w:pPr>
        <w:pStyle w:val="western"/>
        <w:spacing w:before="0" w:beforeAutospacing="0" w:after="0"/>
        <w:ind w:firstLine="709"/>
        <w:jc w:val="both"/>
        <w:rPr>
          <w:rStyle w:val="highlight"/>
          <w:sz w:val="24"/>
          <w:szCs w:val="24"/>
        </w:rPr>
      </w:pPr>
      <w:bookmarkStart w:id="5" w:name="YANDEX_11"/>
      <w:bookmarkEnd w:id="5"/>
    </w:p>
    <w:p w14:paraId="3A7847B9" w14:textId="669AD70B" w:rsidR="00C97DBA" w:rsidRPr="00C97DBA" w:rsidRDefault="00C97DBA" w:rsidP="00C97DBA">
      <w:pPr>
        <w:jc w:val="both"/>
        <w:rPr>
          <w:szCs w:val="22"/>
        </w:rPr>
      </w:pPr>
      <w:r w:rsidRPr="00C97DBA">
        <w:rPr>
          <w:szCs w:val="22"/>
        </w:rPr>
        <w:t>Рецензия р</w:t>
      </w:r>
      <w:r w:rsidRPr="00C97DBA">
        <w:rPr>
          <w:szCs w:val="22"/>
        </w:rPr>
        <w:t>ассмотрена на заседании</w:t>
      </w:r>
    </w:p>
    <w:p w14:paraId="33645AC0" w14:textId="77777777" w:rsidR="00C97DBA" w:rsidRPr="00C97DBA" w:rsidRDefault="00C97DBA" w:rsidP="00C97DBA">
      <w:pPr>
        <w:jc w:val="both"/>
        <w:rPr>
          <w:szCs w:val="22"/>
        </w:rPr>
      </w:pPr>
      <w:r w:rsidRPr="00C97DBA">
        <w:rPr>
          <w:szCs w:val="22"/>
        </w:rPr>
        <w:t>цикловой методической комиссии</w:t>
      </w:r>
    </w:p>
    <w:p w14:paraId="2BFA49B9" w14:textId="016D6E27" w:rsidR="00C97DBA" w:rsidRPr="00C97DBA" w:rsidRDefault="00C97DBA" w:rsidP="00C97DBA">
      <w:pPr>
        <w:jc w:val="both"/>
        <w:rPr>
          <w:szCs w:val="22"/>
        </w:rPr>
      </w:pPr>
      <w:r w:rsidRPr="00C97DBA">
        <w:rPr>
          <w:szCs w:val="22"/>
        </w:rPr>
        <w:t>общих гуманитарных и социально-</w:t>
      </w:r>
      <w:r w:rsidRPr="00C97DBA">
        <w:rPr>
          <w:szCs w:val="22"/>
        </w:rPr>
        <w:t xml:space="preserve">экономических дисциплин </w:t>
      </w:r>
    </w:p>
    <w:p w14:paraId="77FAE25D" w14:textId="77777777" w:rsidR="0034150B" w:rsidRPr="0034150B" w:rsidRDefault="0034150B" w:rsidP="00C97DBA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proofErr w:type="gramStart"/>
      <w:r w:rsidRPr="000F250D">
        <w:rPr>
          <w:sz w:val="24"/>
          <w:szCs w:val="24"/>
        </w:rPr>
        <w:t>М.П.Дата</w:t>
      </w:r>
      <w:proofErr w:type="spellEnd"/>
      <w:r w:rsidRPr="000F250D">
        <w:rPr>
          <w:sz w:val="24"/>
          <w:szCs w:val="24"/>
        </w:rPr>
        <w:t xml:space="preserve">  «</w:t>
      </w:r>
      <w:proofErr w:type="gramEnd"/>
      <w:r w:rsidRPr="000F250D">
        <w:rPr>
          <w:sz w:val="24"/>
          <w:szCs w:val="24"/>
        </w:rPr>
        <w:t xml:space="preserve">____» __________ 20_____г.            </w:t>
      </w:r>
    </w:p>
    <w:sectPr w:rsidR="0034150B" w:rsidRPr="0034150B" w:rsidSect="006B1B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A613" w14:textId="77777777" w:rsidR="007E66A0" w:rsidRDefault="007E66A0" w:rsidP="00D32C46">
      <w:r>
        <w:separator/>
      </w:r>
    </w:p>
  </w:endnote>
  <w:endnote w:type="continuationSeparator" w:id="0">
    <w:p w14:paraId="1A424892" w14:textId="77777777" w:rsidR="007E66A0" w:rsidRDefault="007E66A0" w:rsidP="00D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36234"/>
      <w:docPartObj>
        <w:docPartGallery w:val="Page Numbers (Bottom of Page)"/>
        <w:docPartUnique/>
      </w:docPartObj>
    </w:sdtPr>
    <w:sdtEndPr/>
    <w:sdtContent>
      <w:p w14:paraId="0A8E35AB" w14:textId="77777777" w:rsidR="00AF3593" w:rsidRDefault="000469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AD9580" w14:textId="77777777" w:rsidR="00AF3593" w:rsidRDefault="00AF35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CD14" w14:textId="77777777" w:rsidR="007E66A0" w:rsidRDefault="007E66A0" w:rsidP="00D32C46">
      <w:r>
        <w:separator/>
      </w:r>
    </w:p>
  </w:footnote>
  <w:footnote w:type="continuationSeparator" w:id="0">
    <w:p w14:paraId="0963EE02" w14:textId="77777777" w:rsidR="007E66A0" w:rsidRDefault="007E66A0" w:rsidP="00D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5110342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2EC7"/>
    <w:multiLevelType w:val="hybridMultilevel"/>
    <w:tmpl w:val="88A4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2040E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EC3057"/>
    <w:multiLevelType w:val="hybridMultilevel"/>
    <w:tmpl w:val="AB48858C"/>
    <w:lvl w:ilvl="0" w:tplc="A5BA40A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0F5F53A1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94057B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66B29CF"/>
    <w:multiLevelType w:val="hybridMultilevel"/>
    <w:tmpl w:val="51EC2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857A4"/>
    <w:multiLevelType w:val="hybridMultilevel"/>
    <w:tmpl w:val="0B063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7D1F28"/>
    <w:multiLevelType w:val="hybridMultilevel"/>
    <w:tmpl w:val="1510469A"/>
    <w:lvl w:ilvl="0" w:tplc="B16C0548">
      <w:start w:val="1"/>
      <w:numFmt w:val="bullet"/>
      <w:pStyle w:val="1"/>
      <w:lvlText w:val=""/>
      <w:lvlJc w:val="left"/>
      <w:pPr>
        <w:tabs>
          <w:tab w:val="num" w:pos="0"/>
        </w:tabs>
        <w:ind w:left="0" w:hanging="6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 w15:restartNumberingAfterBreak="0">
    <w:nsid w:val="283D731B"/>
    <w:multiLevelType w:val="hybridMultilevel"/>
    <w:tmpl w:val="66A43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D0E75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BB66BF3"/>
    <w:multiLevelType w:val="hybridMultilevel"/>
    <w:tmpl w:val="EF2E5E0E"/>
    <w:lvl w:ilvl="0" w:tplc="42F4EAE4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9" w15:restartNumberingAfterBreak="0">
    <w:nsid w:val="3C0A78D5"/>
    <w:multiLevelType w:val="multilevel"/>
    <w:tmpl w:val="96B64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B36E73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4827D8"/>
    <w:multiLevelType w:val="hybridMultilevel"/>
    <w:tmpl w:val="87DC6862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3DA3598D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FEA4607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FD172E"/>
    <w:multiLevelType w:val="multilevel"/>
    <w:tmpl w:val="F54638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C80259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D772460"/>
    <w:multiLevelType w:val="hybridMultilevel"/>
    <w:tmpl w:val="63AE9262"/>
    <w:lvl w:ilvl="0" w:tplc="026AE85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7" w15:restartNumberingAfterBreak="0">
    <w:nsid w:val="4E2659B3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2A506B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0611C0"/>
    <w:multiLevelType w:val="hybridMultilevel"/>
    <w:tmpl w:val="EF2E5E0E"/>
    <w:lvl w:ilvl="0" w:tplc="42F4EAE4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0" w15:restartNumberingAfterBreak="0">
    <w:nsid w:val="56193F28"/>
    <w:multiLevelType w:val="multilevel"/>
    <w:tmpl w:val="6288653C"/>
    <w:styleLink w:val="WW8Num6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1" w15:restartNumberingAfterBreak="0">
    <w:nsid w:val="583A7D8A"/>
    <w:multiLevelType w:val="multilevel"/>
    <w:tmpl w:val="F54638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B03895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FA75BCC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1122F13"/>
    <w:multiLevelType w:val="hybridMultilevel"/>
    <w:tmpl w:val="45729B34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65B2335C"/>
    <w:multiLevelType w:val="hybridMultilevel"/>
    <w:tmpl w:val="3DF2BDB4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6B2C4A6A"/>
    <w:multiLevelType w:val="hybridMultilevel"/>
    <w:tmpl w:val="F7D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34836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AC33C8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0"/>
  </w:num>
  <w:num w:numId="5">
    <w:abstractNumId w:val="30"/>
  </w:num>
  <w:num w:numId="6">
    <w:abstractNumId w:val="19"/>
  </w:num>
  <w:num w:numId="7">
    <w:abstractNumId w:val="15"/>
  </w:num>
  <w:num w:numId="8">
    <w:abstractNumId w:val="17"/>
  </w:num>
  <w:num w:numId="9">
    <w:abstractNumId w:val="39"/>
  </w:num>
  <w:num w:numId="10">
    <w:abstractNumId w:val="33"/>
  </w:num>
  <w:num w:numId="11">
    <w:abstractNumId w:val="22"/>
  </w:num>
  <w:num w:numId="12">
    <w:abstractNumId w:val="25"/>
  </w:num>
  <w:num w:numId="13">
    <w:abstractNumId w:val="20"/>
  </w:num>
  <w:num w:numId="14">
    <w:abstractNumId w:val="11"/>
  </w:num>
  <w:num w:numId="15">
    <w:abstractNumId w:val="27"/>
  </w:num>
  <w:num w:numId="16">
    <w:abstractNumId w:val="38"/>
  </w:num>
  <w:num w:numId="17">
    <w:abstractNumId w:val="23"/>
  </w:num>
  <w:num w:numId="18">
    <w:abstractNumId w:val="10"/>
  </w:num>
  <w:num w:numId="19">
    <w:abstractNumId w:val="28"/>
  </w:num>
  <w:num w:numId="20">
    <w:abstractNumId w:val="8"/>
  </w:num>
  <w:num w:numId="21">
    <w:abstractNumId w:val="3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34"/>
  </w:num>
  <w:num w:numId="30">
    <w:abstractNumId w:val="26"/>
  </w:num>
  <w:num w:numId="31">
    <w:abstractNumId w:val="35"/>
  </w:num>
  <w:num w:numId="32">
    <w:abstractNumId w:val="21"/>
  </w:num>
  <w:num w:numId="33">
    <w:abstractNumId w:val="12"/>
  </w:num>
  <w:num w:numId="34">
    <w:abstractNumId w:val="16"/>
  </w:num>
  <w:num w:numId="35">
    <w:abstractNumId w:val="37"/>
  </w:num>
  <w:num w:numId="36">
    <w:abstractNumId w:val="7"/>
  </w:num>
  <w:num w:numId="37">
    <w:abstractNumId w:val="14"/>
  </w:num>
  <w:num w:numId="38">
    <w:abstractNumId w:val="13"/>
  </w:num>
  <w:num w:numId="3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FB0"/>
    <w:rsid w:val="00003F36"/>
    <w:rsid w:val="000136F7"/>
    <w:rsid w:val="00041C4B"/>
    <w:rsid w:val="0004694D"/>
    <w:rsid w:val="000C5A46"/>
    <w:rsid w:val="000F5581"/>
    <w:rsid w:val="000F626C"/>
    <w:rsid w:val="001031C2"/>
    <w:rsid w:val="001148A9"/>
    <w:rsid w:val="0013516A"/>
    <w:rsid w:val="0015746E"/>
    <w:rsid w:val="001D77E8"/>
    <w:rsid w:val="001D7B63"/>
    <w:rsid w:val="00203869"/>
    <w:rsid w:val="00232F37"/>
    <w:rsid w:val="00243CAC"/>
    <w:rsid w:val="00274DFB"/>
    <w:rsid w:val="00286DBC"/>
    <w:rsid w:val="002874F0"/>
    <w:rsid w:val="002D31A1"/>
    <w:rsid w:val="0030460E"/>
    <w:rsid w:val="0034150B"/>
    <w:rsid w:val="00351A8B"/>
    <w:rsid w:val="003B1701"/>
    <w:rsid w:val="003E1D02"/>
    <w:rsid w:val="003E27A1"/>
    <w:rsid w:val="003E7E8A"/>
    <w:rsid w:val="00431C24"/>
    <w:rsid w:val="00462748"/>
    <w:rsid w:val="00466F73"/>
    <w:rsid w:val="00476419"/>
    <w:rsid w:val="00480254"/>
    <w:rsid w:val="004861BE"/>
    <w:rsid w:val="004C3A3A"/>
    <w:rsid w:val="004C5BF8"/>
    <w:rsid w:val="004C5DFA"/>
    <w:rsid w:val="00581F93"/>
    <w:rsid w:val="005D46FF"/>
    <w:rsid w:val="005F3A86"/>
    <w:rsid w:val="005F5E0B"/>
    <w:rsid w:val="00610340"/>
    <w:rsid w:val="00635B3A"/>
    <w:rsid w:val="00647FAE"/>
    <w:rsid w:val="0065738C"/>
    <w:rsid w:val="00685F46"/>
    <w:rsid w:val="006924BB"/>
    <w:rsid w:val="006A79FC"/>
    <w:rsid w:val="006B1B9E"/>
    <w:rsid w:val="006C254D"/>
    <w:rsid w:val="006D058B"/>
    <w:rsid w:val="006F2525"/>
    <w:rsid w:val="00732FB0"/>
    <w:rsid w:val="007441FC"/>
    <w:rsid w:val="007520C4"/>
    <w:rsid w:val="0075584B"/>
    <w:rsid w:val="00764642"/>
    <w:rsid w:val="00781830"/>
    <w:rsid w:val="00790DCD"/>
    <w:rsid w:val="00791CBD"/>
    <w:rsid w:val="007D5E41"/>
    <w:rsid w:val="007E66A0"/>
    <w:rsid w:val="0085325A"/>
    <w:rsid w:val="0088119A"/>
    <w:rsid w:val="0089355D"/>
    <w:rsid w:val="008A5AA1"/>
    <w:rsid w:val="008D0158"/>
    <w:rsid w:val="008D55FA"/>
    <w:rsid w:val="008D6EC1"/>
    <w:rsid w:val="00937ACD"/>
    <w:rsid w:val="0094365E"/>
    <w:rsid w:val="0095254E"/>
    <w:rsid w:val="00971167"/>
    <w:rsid w:val="009A32A3"/>
    <w:rsid w:val="009F3E60"/>
    <w:rsid w:val="00A04DDA"/>
    <w:rsid w:val="00A14EC0"/>
    <w:rsid w:val="00A64901"/>
    <w:rsid w:val="00A654FF"/>
    <w:rsid w:val="00A74AAC"/>
    <w:rsid w:val="00AC03AC"/>
    <w:rsid w:val="00AC0B79"/>
    <w:rsid w:val="00AD597A"/>
    <w:rsid w:val="00AE31FD"/>
    <w:rsid w:val="00AE62D5"/>
    <w:rsid w:val="00AF3593"/>
    <w:rsid w:val="00AF6A16"/>
    <w:rsid w:val="00B03A99"/>
    <w:rsid w:val="00B31813"/>
    <w:rsid w:val="00B50288"/>
    <w:rsid w:val="00B51F4D"/>
    <w:rsid w:val="00B62798"/>
    <w:rsid w:val="00B654E9"/>
    <w:rsid w:val="00B803F9"/>
    <w:rsid w:val="00BA7070"/>
    <w:rsid w:val="00BE15EA"/>
    <w:rsid w:val="00BE748F"/>
    <w:rsid w:val="00C23EB0"/>
    <w:rsid w:val="00C24A16"/>
    <w:rsid w:val="00C453D3"/>
    <w:rsid w:val="00C45D20"/>
    <w:rsid w:val="00C5082F"/>
    <w:rsid w:val="00C60A17"/>
    <w:rsid w:val="00C97DBA"/>
    <w:rsid w:val="00CB3A9B"/>
    <w:rsid w:val="00CD3EBC"/>
    <w:rsid w:val="00D05CD1"/>
    <w:rsid w:val="00D07B56"/>
    <w:rsid w:val="00D23C9B"/>
    <w:rsid w:val="00D32C46"/>
    <w:rsid w:val="00D67CDE"/>
    <w:rsid w:val="00D9016A"/>
    <w:rsid w:val="00DA3490"/>
    <w:rsid w:val="00DF43FD"/>
    <w:rsid w:val="00E0605C"/>
    <w:rsid w:val="00E130E4"/>
    <w:rsid w:val="00E15030"/>
    <w:rsid w:val="00E23CA0"/>
    <w:rsid w:val="00E30C06"/>
    <w:rsid w:val="00E3654B"/>
    <w:rsid w:val="00E42589"/>
    <w:rsid w:val="00E5000A"/>
    <w:rsid w:val="00E71516"/>
    <w:rsid w:val="00E84A3C"/>
    <w:rsid w:val="00EA37D7"/>
    <w:rsid w:val="00EA45B8"/>
    <w:rsid w:val="00EC44ED"/>
    <w:rsid w:val="00EC4C3B"/>
    <w:rsid w:val="00EF3316"/>
    <w:rsid w:val="00F075A1"/>
    <w:rsid w:val="00F423C0"/>
    <w:rsid w:val="00F42903"/>
    <w:rsid w:val="00F445E5"/>
    <w:rsid w:val="00F70DC6"/>
    <w:rsid w:val="00F85666"/>
    <w:rsid w:val="00FD1492"/>
    <w:rsid w:val="00FD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6FB"/>
  <w15:docId w15:val="{8EE7D926-9A2D-4380-A04F-2603C4A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B0"/>
    <w:pPr>
      <w:widowControl w:val="0"/>
      <w:suppressAutoHyphens/>
      <w:spacing w:after="0" w:line="240" w:lineRule="auto"/>
    </w:pPr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971167"/>
    <w:pPr>
      <w:keepNext/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971167"/>
    <w:rPr>
      <w:rFonts w:ascii="Arial" w:eastAsia="DejaVu Sans" w:hAnsi="Arial" w:cs="Arial"/>
      <w:b/>
      <w:bCs/>
      <w:kern w:val="1"/>
      <w:sz w:val="32"/>
      <w:szCs w:val="32"/>
      <w:lang w:eastAsia="ar-SA"/>
    </w:rPr>
  </w:style>
  <w:style w:type="paragraph" w:styleId="a4">
    <w:name w:val="List"/>
    <w:basedOn w:val="a"/>
    <w:rsid w:val="00971167"/>
    <w:pPr>
      <w:spacing w:after="120"/>
    </w:pPr>
    <w:rPr>
      <w:rFonts w:cs="Lucidasans"/>
    </w:rPr>
  </w:style>
  <w:style w:type="paragraph" w:customStyle="1" w:styleId="21">
    <w:name w:val="Основной текст с отступом 21"/>
    <w:basedOn w:val="a"/>
    <w:rsid w:val="00971167"/>
    <w:pPr>
      <w:spacing w:after="120" w:line="480" w:lineRule="auto"/>
      <w:ind w:left="283"/>
    </w:pPr>
  </w:style>
  <w:style w:type="paragraph" w:styleId="a5">
    <w:name w:val="Body Text"/>
    <w:basedOn w:val="a"/>
    <w:link w:val="a6"/>
    <w:unhideWhenUsed/>
    <w:rsid w:val="009711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1167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numbering" w:customStyle="1" w:styleId="WW8Num6">
    <w:name w:val="WW8Num6"/>
    <w:basedOn w:val="a2"/>
    <w:rsid w:val="00E15030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1D77E8"/>
    <w:pPr>
      <w:ind w:left="720"/>
      <w:contextualSpacing/>
    </w:pPr>
  </w:style>
  <w:style w:type="paragraph" w:customStyle="1" w:styleId="1">
    <w:name w:val="Стиль1"/>
    <w:basedOn w:val="a"/>
    <w:rsid w:val="001031C2"/>
    <w:pPr>
      <w:widowControl/>
      <w:numPr>
        <w:numId w:val="7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a8">
    <w:name w:val="знать"/>
    <w:basedOn w:val="a"/>
    <w:next w:val="a"/>
    <w:rsid w:val="001031C2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i/>
      <w:kern w:val="0"/>
      <w:lang w:eastAsia="ru-RU"/>
    </w:rPr>
  </w:style>
  <w:style w:type="character" w:styleId="a9">
    <w:name w:val="Strong"/>
    <w:basedOn w:val="a0"/>
    <w:qFormat/>
    <w:rsid w:val="00B654E9"/>
    <w:rPr>
      <w:b/>
      <w:bCs/>
    </w:rPr>
  </w:style>
  <w:style w:type="character" w:customStyle="1" w:styleId="WW8Num10z2">
    <w:name w:val="WW8Num10z2"/>
    <w:rsid w:val="001D7B63"/>
    <w:rPr>
      <w:rFonts w:ascii="Wingdings" w:hAnsi="Wingdings" w:cs="Wingdings"/>
    </w:rPr>
  </w:style>
  <w:style w:type="paragraph" w:styleId="aa">
    <w:name w:val="Title"/>
    <w:basedOn w:val="a"/>
    <w:link w:val="ab"/>
    <w:qFormat/>
    <w:rsid w:val="00232F3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32F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western">
    <w:name w:val="western"/>
    <w:basedOn w:val="a"/>
    <w:rsid w:val="0034150B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0"/>
      <w:szCs w:val="20"/>
      <w:lang w:eastAsia="ru-RU"/>
    </w:rPr>
  </w:style>
  <w:style w:type="character" w:customStyle="1" w:styleId="highlight">
    <w:name w:val="highlight"/>
    <w:basedOn w:val="a0"/>
    <w:rsid w:val="0034150B"/>
  </w:style>
  <w:style w:type="paragraph" w:customStyle="1" w:styleId="c23">
    <w:name w:val="c2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">
    <w:name w:val="c1"/>
    <w:basedOn w:val="a0"/>
    <w:rsid w:val="006A79FC"/>
  </w:style>
  <w:style w:type="paragraph" w:customStyle="1" w:styleId="c38">
    <w:name w:val="c38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7">
    <w:name w:val="c17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3">
    <w:name w:val="c5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71">
    <w:name w:val="c71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6">
    <w:name w:val="c26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4">
    <w:name w:val="c54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9">
    <w:name w:val="c59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9">
    <w:name w:val="c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6">
    <w:name w:val="c46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9">
    <w:name w:val="c1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5">
    <w:name w:val="c25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6">
    <w:name w:val="c6"/>
    <w:basedOn w:val="a0"/>
    <w:rsid w:val="00C453D3"/>
  </w:style>
  <w:style w:type="paragraph" w:customStyle="1" w:styleId="c22">
    <w:name w:val="c22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1">
    <w:name w:val="c21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5">
    <w:name w:val="c5"/>
    <w:basedOn w:val="a0"/>
    <w:rsid w:val="00476419"/>
  </w:style>
  <w:style w:type="paragraph" w:customStyle="1" w:styleId="c16">
    <w:name w:val="c16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5">
    <w:name w:val="c45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8">
    <w:name w:val="c8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2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32C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E1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5EA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46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6FF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gadiev mark</cp:lastModifiedBy>
  <cp:revision>10</cp:revision>
  <cp:lastPrinted>2019-09-27T06:45:00Z</cp:lastPrinted>
  <dcterms:created xsi:type="dcterms:W3CDTF">2019-10-24T12:56:00Z</dcterms:created>
  <dcterms:modified xsi:type="dcterms:W3CDTF">2021-08-18T13:10:00Z</dcterms:modified>
</cp:coreProperties>
</file>